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0D3E0" w14:textId="203CDF8E" w:rsidR="009F2581" w:rsidRPr="00AE6489" w:rsidRDefault="009F2581" w:rsidP="00F45677">
      <w:pPr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Cell</w:t>
      </w:r>
      <w:r w:rsidR="00D515E2"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</w:t>
      </w: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division and </w:t>
      </w:r>
      <w:r w:rsidR="00F45677"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c</w:t>
      </w: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ell </w:t>
      </w:r>
      <w:r w:rsidR="00102B2F"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w</w:t>
      </w:r>
      <w:r w:rsidRPr="00AE6489">
        <w:rPr>
          <w:rFonts w:ascii="Calibri" w:eastAsia="Times New Roman" w:hAnsi="Calibri" w:cs="Calibri"/>
          <w:sz w:val="36"/>
          <w:szCs w:val="36"/>
          <w:lang w:val="en-US" w:eastAsia="en-GB"/>
        </w:rPr>
        <w:t>all mechanisms</w:t>
      </w:r>
    </w:p>
    <w:p w14:paraId="3724AF9C" w14:textId="5A591B0F" w:rsidR="00583B1D" w:rsidRPr="00657737" w:rsidRDefault="004F69E2" w:rsidP="00F45677">
      <w:pPr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  <w:r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>Mini symposium</w:t>
      </w:r>
      <w:r w:rsidR="00436F90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</w:t>
      </w:r>
      <w:r w:rsidR="009F2581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>26</w:t>
      </w:r>
      <w:r w:rsidR="00436F90" w:rsidRPr="00657737">
        <w:rPr>
          <w:rFonts w:ascii="Calibri" w:eastAsia="Times New Roman" w:hAnsi="Calibri" w:cs="Calibri"/>
          <w:sz w:val="36"/>
          <w:szCs w:val="36"/>
          <w:vertAlign w:val="superscript"/>
          <w:lang w:val="en-US" w:eastAsia="en-GB"/>
        </w:rPr>
        <w:t>th</w:t>
      </w:r>
      <w:r w:rsidR="00436F90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</w:t>
      </w:r>
      <w:r w:rsidR="009F2581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>October</w:t>
      </w:r>
      <w:r w:rsidR="00436F90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2022</w:t>
      </w:r>
    </w:p>
    <w:p w14:paraId="65855F26" w14:textId="2267F888" w:rsidR="000D3F5D" w:rsidRPr="00657737" w:rsidRDefault="0087150E" w:rsidP="00AE6489">
      <w:pPr>
        <w:jc w:val="center"/>
        <w:rPr>
          <w:rFonts w:ascii="Calibri" w:eastAsia="Times New Roman" w:hAnsi="Calibri" w:cs="Calibri"/>
          <w:sz w:val="36"/>
          <w:szCs w:val="36"/>
          <w:lang w:val="en-US" w:eastAsia="en-GB"/>
        </w:rPr>
      </w:pPr>
      <w:proofErr w:type="spellStart"/>
      <w:r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>Amphithéâtre</w:t>
      </w:r>
      <w:proofErr w:type="spellEnd"/>
      <w:r w:rsidR="00F400FC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 xml:space="preserve"> </w:t>
      </w:r>
      <w:proofErr w:type="spellStart"/>
      <w:r w:rsidR="00343989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>Duclaux</w:t>
      </w:r>
      <w:proofErr w:type="spellEnd"/>
      <w:r w:rsidR="003617C4" w:rsidRPr="00657737">
        <w:rPr>
          <w:rFonts w:ascii="Calibri" w:eastAsia="Times New Roman" w:hAnsi="Calibri" w:cs="Calibri"/>
          <w:sz w:val="36"/>
          <w:szCs w:val="36"/>
          <w:lang w:val="en-US" w:eastAsia="en-GB"/>
        </w:rPr>
        <w:t>, Institut Pasteur</w:t>
      </w:r>
    </w:p>
    <w:p w14:paraId="0AD2420C" w14:textId="77777777" w:rsidR="00AE6489" w:rsidRPr="00657737" w:rsidRDefault="00AE6489" w:rsidP="00AE6489">
      <w:pPr>
        <w:rPr>
          <w:rFonts w:ascii="Calibri" w:hAnsi="Calibri" w:cs="Calibri"/>
          <w:lang w:val="en-US"/>
        </w:rPr>
      </w:pPr>
    </w:p>
    <w:p w14:paraId="1A2BB3DE" w14:textId="2453C90B" w:rsidR="000C692C" w:rsidRDefault="00AE6489" w:rsidP="00DB4D3F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Registration free but required</w:t>
      </w:r>
      <w:r w:rsidR="009D0FDE">
        <w:rPr>
          <w:rFonts w:ascii="Calibri" w:hAnsi="Calibri" w:cs="Calibri"/>
          <w:lang w:val="en-US"/>
        </w:rPr>
        <w:t xml:space="preserve">: </w:t>
      </w:r>
      <w:hyperlink r:id="rId4" w:history="1">
        <w:r w:rsidR="00EC549C" w:rsidRPr="003E0C4E">
          <w:rPr>
            <w:rStyle w:val="Hyperlink"/>
            <w:rFonts w:ascii="Calibri" w:hAnsi="Calibri" w:cs="Calibri"/>
            <w:lang w:val="en-US"/>
          </w:rPr>
          <w:t>Registration Symposium</w:t>
        </w:r>
      </w:hyperlink>
    </w:p>
    <w:p w14:paraId="1522B188" w14:textId="77777777" w:rsidR="00AE6489" w:rsidRPr="00AE6489" w:rsidRDefault="00AE6489" w:rsidP="00DB4D3F">
      <w:pPr>
        <w:rPr>
          <w:rFonts w:ascii="Calibri" w:hAnsi="Calibri" w:cs="Calibri"/>
          <w:lang w:val="en-US"/>
        </w:rPr>
      </w:pPr>
    </w:p>
    <w:p w14:paraId="78F80331" w14:textId="6C7B390A" w:rsidR="000D3F5D" w:rsidRPr="00657737" w:rsidRDefault="000D3F5D" w:rsidP="00657737">
      <w:pPr>
        <w:jc w:val="center"/>
        <w:rPr>
          <w:rFonts w:ascii="Calibri" w:hAnsi="Calibri" w:cs="Calibri"/>
          <w:sz w:val="32"/>
          <w:szCs w:val="32"/>
          <w:lang w:val="en-US"/>
        </w:rPr>
      </w:pPr>
      <w:r w:rsidRPr="00436F90">
        <w:rPr>
          <w:rFonts w:ascii="Calibri" w:hAnsi="Calibri" w:cs="Calibri"/>
          <w:sz w:val="32"/>
          <w:szCs w:val="32"/>
          <w:lang w:val="en-US"/>
        </w:rPr>
        <w:t>PROGRAM</w:t>
      </w:r>
    </w:p>
    <w:p w14:paraId="69005D2C" w14:textId="75F816CD" w:rsidR="00B40B90" w:rsidRDefault="00B40B90">
      <w:pPr>
        <w:rPr>
          <w:rFonts w:ascii="Calibri" w:hAnsi="Calibri" w:cs="Calibri"/>
          <w:lang w:val="en-US"/>
        </w:rPr>
      </w:pPr>
      <w:r w:rsidRPr="00103AE9">
        <w:rPr>
          <w:rFonts w:ascii="Calibri" w:hAnsi="Calibri" w:cs="Calibri"/>
          <w:lang w:val="en-US"/>
        </w:rPr>
        <w:t>08h00</w:t>
      </w:r>
      <w:r>
        <w:rPr>
          <w:rFonts w:ascii="Calibri" w:hAnsi="Calibri" w:cs="Calibri"/>
          <w:lang w:val="en-US"/>
        </w:rPr>
        <w:t>:</w:t>
      </w:r>
      <w:r>
        <w:rPr>
          <w:rFonts w:ascii="Calibri" w:hAnsi="Calibri" w:cs="Calibri"/>
          <w:lang w:val="en-US"/>
        </w:rPr>
        <w:tab/>
      </w:r>
      <w:r w:rsidRPr="00103AE9">
        <w:rPr>
          <w:rFonts w:ascii="Calibri" w:hAnsi="Calibri" w:cs="Calibri"/>
          <w:lang w:val="en-US"/>
        </w:rPr>
        <w:t>Reception of participants</w:t>
      </w:r>
    </w:p>
    <w:p w14:paraId="6F0B2A44" w14:textId="77777777" w:rsidR="00B40B90" w:rsidRPr="00436F90" w:rsidRDefault="00B40B90">
      <w:pPr>
        <w:rPr>
          <w:rFonts w:ascii="Calibri" w:hAnsi="Calibri" w:cs="Calibri"/>
          <w:lang w:val="en-US"/>
        </w:rPr>
      </w:pPr>
    </w:p>
    <w:p w14:paraId="52C9258D" w14:textId="5DC0AD1B" w:rsidR="00636B53" w:rsidRDefault="000D3F5D">
      <w:pPr>
        <w:rPr>
          <w:rFonts w:ascii="Calibri" w:hAnsi="Calibri" w:cs="Calibri"/>
          <w:lang w:val="en-US"/>
        </w:rPr>
      </w:pPr>
      <w:r w:rsidRPr="00B40B90">
        <w:rPr>
          <w:rFonts w:ascii="Calibri" w:hAnsi="Calibri" w:cs="Calibri"/>
          <w:b/>
          <w:bCs/>
          <w:lang w:val="en-US"/>
        </w:rPr>
        <w:t>Session 1</w:t>
      </w:r>
      <w:r w:rsidR="009F2581" w:rsidRPr="004F69E2">
        <w:rPr>
          <w:rFonts w:ascii="Calibri" w:hAnsi="Calibri" w:cs="Calibri"/>
          <w:lang w:val="en-US"/>
        </w:rPr>
        <w:t xml:space="preserve"> </w:t>
      </w:r>
      <w:r w:rsidR="009F2581" w:rsidRPr="004F69E2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 w:rsidRPr="004F69E2">
        <w:rPr>
          <w:rFonts w:ascii="Calibri" w:hAnsi="Calibri" w:cs="Calibri"/>
          <w:lang w:val="en-US"/>
        </w:rPr>
        <w:t>Chair Anne Marie Wehenkel</w:t>
      </w:r>
    </w:p>
    <w:p w14:paraId="10F93FBB" w14:textId="2C0EF26B" w:rsidR="003500BD" w:rsidRPr="00B40B90" w:rsidRDefault="009F2581">
      <w:pPr>
        <w:rPr>
          <w:rFonts w:ascii="Calibri" w:eastAsia="Times New Roman" w:hAnsi="Calibri" w:cs="Calibri"/>
          <w:color w:val="000000"/>
          <w:sz w:val="27"/>
          <w:szCs w:val="27"/>
          <w:lang w:val="en-FR" w:eastAsia="en-GB"/>
        </w:rPr>
      </w:pPr>
      <w:r w:rsidRPr="004F69E2">
        <w:rPr>
          <w:rFonts w:ascii="Calibri" w:hAnsi="Calibri" w:cs="Calibri"/>
          <w:lang w:val="en-US"/>
        </w:rPr>
        <w:tab/>
      </w:r>
    </w:p>
    <w:p w14:paraId="30CFA3AA" w14:textId="6BBBF5AB" w:rsidR="000D3F5D" w:rsidRDefault="00E56D15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08</w:t>
      </w:r>
      <w:r w:rsidR="004F69E2">
        <w:rPr>
          <w:rFonts w:ascii="Calibri" w:hAnsi="Calibri" w:cs="Calibri"/>
          <w:lang w:val="en-US"/>
        </w:rPr>
        <w:t>h</w:t>
      </w:r>
      <w:r w:rsidR="00651313">
        <w:rPr>
          <w:rFonts w:ascii="Calibri" w:hAnsi="Calibri" w:cs="Calibri"/>
          <w:lang w:val="en-US"/>
        </w:rPr>
        <w:t>25</w:t>
      </w:r>
      <w:r w:rsidR="00636B53">
        <w:rPr>
          <w:rFonts w:ascii="Calibri" w:hAnsi="Calibri" w:cs="Calibri"/>
          <w:lang w:val="en-US"/>
        </w:rPr>
        <w:t>:</w:t>
      </w:r>
      <w:r w:rsidR="00AE6489">
        <w:rPr>
          <w:rFonts w:ascii="Calibri" w:hAnsi="Calibri" w:cs="Calibri"/>
          <w:lang w:val="en-US"/>
        </w:rPr>
        <w:tab/>
      </w:r>
      <w:r w:rsidR="00636B53">
        <w:rPr>
          <w:rFonts w:ascii="Calibri" w:hAnsi="Calibri" w:cs="Calibri"/>
          <w:lang w:val="en-US"/>
        </w:rPr>
        <w:t>Welcome and Introduction</w:t>
      </w:r>
    </w:p>
    <w:p w14:paraId="33A3F7E1" w14:textId="77777777" w:rsidR="004F69E2" w:rsidRPr="004F69E2" w:rsidRDefault="004F69E2">
      <w:pPr>
        <w:rPr>
          <w:rFonts w:ascii="Calibri" w:hAnsi="Calibri" w:cs="Calibri"/>
          <w:lang w:val="en-US"/>
        </w:rPr>
      </w:pPr>
    </w:p>
    <w:p w14:paraId="78A1FA40" w14:textId="77777777" w:rsidR="00AE6489" w:rsidRDefault="00E56D15" w:rsidP="00AE6489">
      <w:pPr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08</w:t>
      </w:r>
      <w:r w:rsidR="000D3F5D" w:rsidRPr="00DB4D3F">
        <w:rPr>
          <w:rFonts w:ascii="Calibri" w:hAnsi="Calibri" w:cs="Calibri"/>
          <w:lang w:val="en-US"/>
        </w:rPr>
        <w:t>h</w:t>
      </w:r>
      <w:r w:rsidR="009F2581" w:rsidRPr="00DB4D3F">
        <w:rPr>
          <w:rFonts w:ascii="Calibri" w:hAnsi="Calibri" w:cs="Calibri"/>
          <w:lang w:val="en-US"/>
        </w:rPr>
        <w:t>3</w:t>
      </w:r>
      <w:r w:rsidR="00651313" w:rsidRPr="00DB4D3F">
        <w:rPr>
          <w:rFonts w:ascii="Calibri" w:hAnsi="Calibri" w:cs="Calibri"/>
          <w:lang w:val="en-US"/>
        </w:rPr>
        <w:t>0</w:t>
      </w:r>
      <w:r w:rsidR="000D3F5D" w:rsidRPr="00DB4D3F">
        <w:rPr>
          <w:rFonts w:ascii="Calibri" w:hAnsi="Calibri" w:cs="Calibri"/>
          <w:lang w:val="en-US"/>
        </w:rPr>
        <w:t xml:space="preserve">: </w:t>
      </w:r>
      <w:r w:rsidR="00DB4D3F" w:rsidRPr="00DB4D3F">
        <w:rPr>
          <w:rFonts w:ascii="Calibri" w:hAnsi="Calibri" w:cs="Calibri"/>
          <w:lang w:val="en-US"/>
        </w:rPr>
        <w:t>A new mechanism for coordination of bacterial chromosome segregation</w:t>
      </w:r>
      <w:r w:rsidR="00AE6489">
        <w:rPr>
          <w:rFonts w:ascii="Calibri" w:hAnsi="Calibri" w:cs="Calibri"/>
          <w:lang w:val="en-US"/>
        </w:rPr>
        <w:t xml:space="preserve"> </w:t>
      </w:r>
      <w:r w:rsidR="00DB4D3F" w:rsidRPr="00DB4D3F">
        <w:rPr>
          <w:rFonts w:ascii="Calibri" w:hAnsi="Calibri" w:cs="Calibri"/>
          <w:lang w:val="en-US"/>
        </w:rPr>
        <w:t>and</w:t>
      </w:r>
    </w:p>
    <w:p w14:paraId="1C8E1AB8" w14:textId="4665A704" w:rsidR="00AE6489" w:rsidRDefault="00DB4D3F" w:rsidP="00AE6489">
      <w:pPr>
        <w:ind w:firstLine="720"/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peptidoglycan hydrolysis for cell separation</w:t>
      </w:r>
    </w:p>
    <w:p w14:paraId="7E0DB736" w14:textId="72948DC1" w:rsidR="000D3F5D" w:rsidRPr="00F96D3E" w:rsidRDefault="00E56D15" w:rsidP="00AE6489">
      <w:pPr>
        <w:ind w:firstLine="720"/>
        <w:rPr>
          <w:rFonts w:ascii="Calibri" w:hAnsi="Calibri" w:cs="Calibri"/>
          <w:lang w:val="en-US"/>
        </w:rPr>
      </w:pPr>
      <w:r w:rsidRPr="00F96D3E">
        <w:rPr>
          <w:rFonts w:ascii="Calibri" w:hAnsi="Calibri" w:cs="Calibri"/>
          <w:b/>
          <w:bCs/>
          <w:lang w:val="en-US"/>
        </w:rPr>
        <w:t xml:space="preserve">Mariana G </w:t>
      </w:r>
      <w:proofErr w:type="spellStart"/>
      <w:r w:rsidRPr="00F96D3E">
        <w:rPr>
          <w:rFonts w:ascii="Calibri" w:hAnsi="Calibri" w:cs="Calibri"/>
          <w:b/>
          <w:bCs/>
          <w:lang w:val="en-US"/>
        </w:rPr>
        <w:t>Pinho</w:t>
      </w:r>
      <w:proofErr w:type="spellEnd"/>
      <w:r w:rsidR="00F944BF" w:rsidRPr="00F96D3E">
        <w:rPr>
          <w:rFonts w:ascii="Calibri" w:hAnsi="Calibri" w:cs="Calibri"/>
          <w:lang w:val="en-US"/>
        </w:rPr>
        <w:t xml:space="preserve"> </w:t>
      </w:r>
      <w:r w:rsidR="00DB4D3F" w:rsidRPr="00F96D3E">
        <w:rPr>
          <w:rFonts w:ascii="Calibri" w:hAnsi="Calibri" w:cs="Calibri"/>
          <w:lang w:val="en-US"/>
        </w:rPr>
        <w:t xml:space="preserve">- </w:t>
      </w:r>
      <w:r w:rsidR="00E04F10" w:rsidRPr="00F96D3E">
        <w:rPr>
          <w:rFonts w:ascii="Calibri" w:hAnsi="Calibri" w:cs="Calibri"/>
          <w:lang w:val="en-US"/>
        </w:rPr>
        <w:t>ITQB,</w:t>
      </w:r>
      <w:r w:rsidR="00AE6489" w:rsidRPr="00F96D3E">
        <w:rPr>
          <w:rFonts w:ascii="Calibri" w:hAnsi="Calibri" w:cs="Calibri"/>
          <w:lang w:val="en-US"/>
        </w:rPr>
        <w:t xml:space="preserve"> </w:t>
      </w:r>
      <w:proofErr w:type="spellStart"/>
      <w:r w:rsidR="00E04F10" w:rsidRPr="00F96D3E">
        <w:rPr>
          <w:rFonts w:ascii="Calibri" w:hAnsi="Calibri" w:cs="Calibri"/>
          <w:lang w:val="en-US"/>
        </w:rPr>
        <w:t>Universidade</w:t>
      </w:r>
      <w:proofErr w:type="spellEnd"/>
      <w:r w:rsidR="00E04F10" w:rsidRPr="00F96D3E">
        <w:rPr>
          <w:rFonts w:ascii="Calibri" w:hAnsi="Calibri" w:cs="Calibri"/>
          <w:lang w:val="en-US"/>
        </w:rPr>
        <w:t xml:space="preserve"> Nova de </w:t>
      </w:r>
      <w:proofErr w:type="spellStart"/>
      <w:r w:rsidR="00E04F10" w:rsidRPr="00F96D3E">
        <w:rPr>
          <w:rFonts w:ascii="Calibri" w:hAnsi="Calibri" w:cs="Calibri"/>
          <w:lang w:val="en-US"/>
        </w:rPr>
        <w:t>Lisboa</w:t>
      </w:r>
      <w:proofErr w:type="spellEnd"/>
      <w:r w:rsidR="00E04F10" w:rsidRPr="00F96D3E">
        <w:rPr>
          <w:rFonts w:ascii="Calibri" w:hAnsi="Calibri" w:cs="Calibri"/>
          <w:lang w:val="en-US"/>
        </w:rPr>
        <w:t>, Portugal</w:t>
      </w:r>
    </w:p>
    <w:p w14:paraId="6E52D1AA" w14:textId="7A4251FA" w:rsidR="000D3F5D" w:rsidRPr="00F96D3E" w:rsidRDefault="000D3F5D">
      <w:pPr>
        <w:rPr>
          <w:rFonts w:ascii="Calibri" w:hAnsi="Calibri" w:cs="Calibri"/>
          <w:lang w:val="en-US"/>
        </w:rPr>
      </w:pPr>
    </w:p>
    <w:p w14:paraId="5D5A77DE" w14:textId="77777777" w:rsidR="00AE6489" w:rsidRDefault="00E56D15" w:rsidP="00AE6489">
      <w:pPr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09</w:t>
      </w:r>
      <w:r w:rsidR="000D3F5D" w:rsidRPr="00DB4D3F">
        <w:rPr>
          <w:rFonts w:ascii="Calibri" w:hAnsi="Calibri" w:cs="Calibri"/>
          <w:lang w:val="en-US"/>
        </w:rPr>
        <w:t>h</w:t>
      </w:r>
      <w:r w:rsidR="00651313" w:rsidRPr="00DB4D3F">
        <w:rPr>
          <w:rFonts w:ascii="Calibri" w:hAnsi="Calibri" w:cs="Calibri"/>
          <w:lang w:val="en-US"/>
        </w:rPr>
        <w:t>10</w:t>
      </w:r>
      <w:r w:rsidR="000D3F5D" w:rsidRPr="00DB4D3F">
        <w:rPr>
          <w:rFonts w:ascii="Calibri" w:hAnsi="Calibri" w:cs="Calibri"/>
          <w:lang w:val="en-US"/>
        </w:rPr>
        <w:t xml:space="preserve">: </w:t>
      </w:r>
      <w:r w:rsidR="00DB4D3F" w:rsidRPr="00DB4D3F">
        <w:rPr>
          <w:rFonts w:ascii="Calibri" w:hAnsi="Calibri" w:cs="Calibri"/>
          <w:lang w:val="en-US"/>
        </w:rPr>
        <w:t>Insights into the role of (p)</w:t>
      </w:r>
      <w:proofErr w:type="spellStart"/>
      <w:r w:rsidR="00DB4D3F" w:rsidRPr="00DB4D3F">
        <w:rPr>
          <w:rFonts w:ascii="Calibri" w:hAnsi="Calibri" w:cs="Calibri"/>
          <w:lang w:val="en-US"/>
        </w:rPr>
        <w:t>ppGpp</w:t>
      </w:r>
      <w:proofErr w:type="spellEnd"/>
      <w:r w:rsidR="00DB4D3F" w:rsidRPr="00DB4D3F">
        <w:rPr>
          <w:rFonts w:ascii="Calibri" w:hAnsi="Calibri" w:cs="Calibri"/>
          <w:lang w:val="en-US"/>
        </w:rPr>
        <w:t xml:space="preserve"> in the activation of </w:t>
      </w:r>
      <w:proofErr w:type="spellStart"/>
      <w:r w:rsidR="00DB4D3F" w:rsidRPr="00DB4D3F">
        <w:rPr>
          <w:rFonts w:ascii="Calibri" w:hAnsi="Calibri" w:cs="Calibri"/>
          <w:lang w:val="en-US"/>
        </w:rPr>
        <w:t>YcbB</w:t>
      </w:r>
      <w:proofErr w:type="spellEnd"/>
      <w:r w:rsidR="00DB4D3F" w:rsidRPr="00DB4D3F">
        <w:rPr>
          <w:rFonts w:ascii="Calibri" w:hAnsi="Calibri" w:cs="Calibri"/>
          <w:lang w:val="en-US"/>
        </w:rPr>
        <w:t xml:space="preserve">-mediated </w:t>
      </w:r>
      <w:r w:rsidR="00DB4D3F" w:rsidRPr="00DB4D3F">
        <w:rPr>
          <w:rFonts w:ascii="Calibri" w:hAnsi="Calibri" w:cs="Calibri"/>
        </w:rPr>
        <w:t>β</w:t>
      </w:r>
      <w:r w:rsidR="00AE6489">
        <w:rPr>
          <w:rFonts w:ascii="Calibri" w:hAnsi="Calibri" w:cs="Calibri"/>
          <w:lang w:val="en-US"/>
        </w:rPr>
        <w:t>-</w:t>
      </w:r>
      <w:r w:rsidR="00DB4D3F" w:rsidRPr="00AE6489">
        <w:rPr>
          <w:rFonts w:ascii="Calibri" w:hAnsi="Calibri" w:cs="Calibri"/>
          <w:lang w:val="en-US"/>
        </w:rPr>
        <w:t>lactam</w:t>
      </w:r>
    </w:p>
    <w:p w14:paraId="01DD6CDF" w14:textId="77777777" w:rsidR="00AE6489" w:rsidRDefault="00DB4D3F" w:rsidP="00AE6489">
      <w:pPr>
        <w:ind w:firstLine="720"/>
        <w:rPr>
          <w:rFonts w:ascii="Calibri" w:hAnsi="Calibri" w:cs="Calibri"/>
        </w:rPr>
      </w:pPr>
      <w:proofErr w:type="spellStart"/>
      <w:proofErr w:type="gramStart"/>
      <w:r w:rsidRPr="00AE6489">
        <w:rPr>
          <w:rFonts w:ascii="Calibri" w:hAnsi="Calibri" w:cs="Calibri"/>
        </w:rPr>
        <w:t>resistance</w:t>
      </w:r>
      <w:proofErr w:type="spellEnd"/>
      <w:proofErr w:type="gramEnd"/>
      <w:r w:rsidRPr="00AE6489">
        <w:rPr>
          <w:rFonts w:ascii="Calibri" w:hAnsi="Calibri" w:cs="Calibri"/>
        </w:rPr>
        <w:t xml:space="preserve"> in Escherichia coli </w:t>
      </w:r>
    </w:p>
    <w:p w14:paraId="5D4FE153" w14:textId="4CE69A6F" w:rsidR="000D3F5D" w:rsidRPr="00AE6489" w:rsidRDefault="00CF2D3A" w:rsidP="00AE6489">
      <w:pPr>
        <w:ind w:firstLine="720"/>
        <w:rPr>
          <w:rFonts w:ascii="Calibri" w:hAnsi="Calibri" w:cs="Calibri"/>
        </w:rPr>
      </w:pPr>
      <w:r w:rsidRPr="00AE6489">
        <w:rPr>
          <w:rFonts w:ascii="Calibri" w:hAnsi="Calibri" w:cs="Calibri"/>
          <w:b/>
          <w:bCs/>
        </w:rPr>
        <w:t xml:space="preserve">Henri </w:t>
      </w:r>
      <w:proofErr w:type="spellStart"/>
      <w:r w:rsidRPr="00AE6489">
        <w:rPr>
          <w:rFonts w:ascii="Calibri" w:hAnsi="Calibri" w:cs="Calibri"/>
          <w:b/>
          <w:bCs/>
        </w:rPr>
        <w:t>Voedts</w:t>
      </w:r>
      <w:proofErr w:type="spellEnd"/>
      <w:r w:rsidRPr="00AE6489">
        <w:rPr>
          <w:rFonts w:ascii="Calibri" w:hAnsi="Calibri" w:cs="Calibri"/>
        </w:rPr>
        <w:t xml:space="preserve"> </w:t>
      </w:r>
      <w:r w:rsidR="00DB4D3F" w:rsidRPr="00AE6489">
        <w:rPr>
          <w:rFonts w:ascii="Calibri" w:hAnsi="Calibri" w:cs="Calibri"/>
        </w:rPr>
        <w:t xml:space="preserve">- </w:t>
      </w:r>
      <w:r w:rsidRPr="00AE6489">
        <w:rPr>
          <w:rFonts w:ascii="Calibri" w:hAnsi="Calibri" w:cs="Calibri"/>
        </w:rPr>
        <w:t>Centre de Recherch</w:t>
      </w:r>
      <w:r w:rsidR="00F96D3E">
        <w:rPr>
          <w:rFonts w:ascii="Calibri" w:hAnsi="Calibri" w:cs="Calibri"/>
        </w:rPr>
        <w:t>e</w:t>
      </w:r>
      <w:r w:rsidR="00AE6489">
        <w:rPr>
          <w:rFonts w:ascii="Calibri" w:hAnsi="Calibri" w:cs="Calibri"/>
        </w:rPr>
        <w:t xml:space="preserve"> </w:t>
      </w:r>
      <w:r w:rsidRPr="00AE6489">
        <w:rPr>
          <w:rFonts w:ascii="Calibri" w:hAnsi="Calibri" w:cs="Calibri"/>
        </w:rPr>
        <w:t xml:space="preserve">des Cordeliers, </w:t>
      </w:r>
      <w:r w:rsidR="00E04F10" w:rsidRPr="00AE6489">
        <w:rPr>
          <w:rFonts w:ascii="Calibri" w:hAnsi="Calibri" w:cs="Calibri"/>
        </w:rPr>
        <w:t xml:space="preserve">Paris, </w:t>
      </w:r>
      <w:r w:rsidRPr="00AE6489">
        <w:rPr>
          <w:rFonts w:ascii="Calibri" w:hAnsi="Calibri" w:cs="Calibri"/>
        </w:rPr>
        <w:t>France</w:t>
      </w:r>
    </w:p>
    <w:p w14:paraId="0E49317E" w14:textId="28FC6E50" w:rsidR="000D3F5D" w:rsidRPr="00AE6489" w:rsidRDefault="000D3F5D">
      <w:pPr>
        <w:rPr>
          <w:rFonts w:ascii="Calibri" w:hAnsi="Calibri" w:cs="Calibri"/>
        </w:rPr>
      </w:pPr>
    </w:p>
    <w:p w14:paraId="1797170B" w14:textId="77777777" w:rsidR="00AE6489" w:rsidRDefault="00E56D15" w:rsidP="00B6292D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09</w:t>
      </w:r>
      <w:r w:rsidR="000D3F5D"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3</w:t>
      </w:r>
      <w:r w:rsidR="00651313">
        <w:rPr>
          <w:rFonts w:ascii="Calibri" w:hAnsi="Calibri" w:cs="Calibri"/>
          <w:lang w:val="en-US"/>
        </w:rPr>
        <w:t>0</w:t>
      </w:r>
      <w:r w:rsidR="000D3F5D" w:rsidRPr="00436F90">
        <w:rPr>
          <w:rFonts w:ascii="Calibri" w:hAnsi="Calibri" w:cs="Calibri"/>
          <w:lang w:val="en-US"/>
        </w:rPr>
        <w:t xml:space="preserve">: </w:t>
      </w:r>
      <w:r w:rsidR="00B6292D" w:rsidRPr="00B6292D">
        <w:rPr>
          <w:rFonts w:ascii="Calibri" w:hAnsi="Calibri" w:cs="Calibri"/>
          <w:lang w:val="en-US"/>
        </w:rPr>
        <w:t xml:space="preserve">Coordination of bacterial cell envelope biogenesis </w:t>
      </w:r>
    </w:p>
    <w:p w14:paraId="7720CE19" w14:textId="0ED1003E" w:rsidR="000D3F5D" w:rsidRPr="00436F90" w:rsidRDefault="004F69E2" w:rsidP="00AE6489">
      <w:pPr>
        <w:ind w:firstLine="720"/>
        <w:rPr>
          <w:rFonts w:ascii="Calibri" w:hAnsi="Calibri" w:cs="Calibri"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>Waldemar Vollmer</w:t>
      </w:r>
      <w:r w:rsidR="00B6292D">
        <w:rPr>
          <w:rFonts w:ascii="Calibri" w:hAnsi="Calibri" w:cs="Calibri"/>
          <w:lang w:val="en-US"/>
        </w:rPr>
        <w:t xml:space="preserve"> - </w:t>
      </w:r>
      <w:r w:rsidR="00BD0FF6">
        <w:rPr>
          <w:rFonts w:ascii="Calibri" w:hAnsi="Calibri" w:cs="Calibri"/>
          <w:lang w:val="en-US"/>
        </w:rPr>
        <w:t>Centre for Bacterial Cell Biology, University of</w:t>
      </w:r>
      <w:r w:rsidR="00AE6489">
        <w:rPr>
          <w:rFonts w:ascii="Calibri" w:hAnsi="Calibri" w:cs="Calibri"/>
          <w:lang w:val="en-US"/>
        </w:rPr>
        <w:t xml:space="preserve"> </w:t>
      </w:r>
      <w:r w:rsidR="00BD0FF6">
        <w:rPr>
          <w:rFonts w:ascii="Calibri" w:hAnsi="Calibri" w:cs="Calibri"/>
          <w:lang w:val="en-US"/>
        </w:rPr>
        <w:t>Newcastle, UK</w:t>
      </w:r>
    </w:p>
    <w:p w14:paraId="5BA3135B" w14:textId="1A2A6061" w:rsidR="000D3F5D" w:rsidRPr="00436F90" w:rsidRDefault="000D3F5D">
      <w:pPr>
        <w:rPr>
          <w:rFonts w:ascii="Calibri" w:hAnsi="Calibri" w:cs="Calibri"/>
          <w:lang w:val="en-US"/>
        </w:rPr>
      </w:pPr>
    </w:p>
    <w:p w14:paraId="10FA4A63" w14:textId="03030BA4" w:rsidR="000D3F5D" w:rsidRPr="00436F90" w:rsidRDefault="000D3F5D" w:rsidP="0063515C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</w:t>
      </w:r>
      <w:r w:rsidR="00E56D15">
        <w:rPr>
          <w:rFonts w:ascii="Calibri" w:hAnsi="Calibri" w:cs="Calibri"/>
          <w:lang w:val="en-US"/>
        </w:rPr>
        <w:t>0</w:t>
      </w:r>
      <w:r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1</w:t>
      </w:r>
      <w:r w:rsidR="00651313">
        <w:rPr>
          <w:rFonts w:ascii="Calibri" w:hAnsi="Calibri" w:cs="Calibri"/>
          <w:lang w:val="en-US"/>
        </w:rPr>
        <w:t>0</w:t>
      </w:r>
      <w:r w:rsidRPr="00436F90">
        <w:rPr>
          <w:rFonts w:ascii="Calibri" w:hAnsi="Calibri" w:cs="Calibri"/>
          <w:lang w:val="en-US"/>
        </w:rPr>
        <w:t>: Coffee Break</w:t>
      </w:r>
    </w:p>
    <w:p w14:paraId="093F4DF5" w14:textId="5C9E529F" w:rsidR="00E77F51" w:rsidRPr="00436F90" w:rsidRDefault="00E77F51">
      <w:pPr>
        <w:rPr>
          <w:rFonts w:ascii="Calibri" w:hAnsi="Calibri" w:cs="Calibri"/>
          <w:lang w:val="en-US"/>
        </w:rPr>
      </w:pPr>
    </w:p>
    <w:p w14:paraId="00C94C99" w14:textId="77777777" w:rsidR="0063515C" w:rsidRDefault="0063515C">
      <w:pPr>
        <w:rPr>
          <w:rFonts w:ascii="Calibri" w:hAnsi="Calibri" w:cs="Calibri"/>
          <w:lang w:val="en-US"/>
        </w:rPr>
      </w:pPr>
    </w:p>
    <w:p w14:paraId="7534999A" w14:textId="00D02AC6" w:rsidR="00B5442E" w:rsidRDefault="00E77F51">
      <w:pPr>
        <w:rPr>
          <w:rFonts w:ascii="Calibri" w:hAnsi="Calibri" w:cs="Calibri"/>
          <w:lang w:val="en-US"/>
        </w:rPr>
      </w:pPr>
      <w:r w:rsidRPr="00B40B90">
        <w:rPr>
          <w:rFonts w:ascii="Calibri" w:hAnsi="Calibri" w:cs="Calibri"/>
          <w:b/>
          <w:bCs/>
          <w:lang w:val="en-US"/>
        </w:rPr>
        <w:t>Session 2</w:t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</w:r>
      <w:r w:rsidR="00F30059">
        <w:rPr>
          <w:rFonts w:ascii="Calibri" w:hAnsi="Calibri" w:cs="Calibri"/>
          <w:lang w:val="en-US"/>
        </w:rPr>
        <w:tab/>
        <w:t xml:space="preserve">Chair Ivo </w:t>
      </w:r>
      <w:proofErr w:type="spellStart"/>
      <w:r w:rsidR="00F30059">
        <w:rPr>
          <w:rFonts w:ascii="Calibri" w:hAnsi="Calibri" w:cs="Calibri"/>
          <w:lang w:val="en-US"/>
        </w:rPr>
        <w:t>Gomperts</w:t>
      </w:r>
      <w:proofErr w:type="spellEnd"/>
      <w:r w:rsidR="00F30059">
        <w:rPr>
          <w:rFonts w:ascii="Calibri" w:hAnsi="Calibri" w:cs="Calibri"/>
          <w:lang w:val="en-US"/>
        </w:rPr>
        <w:t xml:space="preserve"> </w:t>
      </w:r>
      <w:proofErr w:type="spellStart"/>
      <w:r w:rsidR="00F30059">
        <w:rPr>
          <w:rFonts w:ascii="Calibri" w:hAnsi="Calibri" w:cs="Calibri"/>
          <w:lang w:val="en-US"/>
        </w:rPr>
        <w:t>Boneca</w:t>
      </w:r>
      <w:proofErr w:type="spellEnd"/>
    </w:p>
    <w:p w14:paraId="3FC70F8E" w14:textId="6F016ED8" w:rsidR="000D3F5D" w:rsidRPr="00436F90" w:rsidRDefault="009F2581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  <w:r>
        <w:rPr>
          <w:rFonts w:ascii="Calibri" w:hAnsi="Calibri" w:cs="Calibri"/>
          <w:lang w:val="en-US"/>
        </w:rPr>
        <w:tab/>
      </w:r>
    </w:p>
    <w:p w14:paraId="50C2A09B" w14:textId="77777777" w:rsidR="00AE6489" w:rsidRDefault="00F944BF" w:rsidP="00AE6489">
      <w:pPr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1</w:t>
      </w:r>
      <w:r w:rsidR="00102B2F" w:rsidRPr="00DB4D3F">
        <w:rPr>
          <w:rFonts w:ascii="Calibri" w:hAnsi="Calibri" w:cs="Calibri"/>
          <w:lang w:val="en-US"/>
        </w:rPr>
        <w:t>0</w:t>
      </w:r>
      <w:r w:rsidRPr="00DB4D3F">
        <w:rPr>
          <w:rFonts w:ascii="Calibri" w:hAnsi="Calibri" w:cs="Calibri"/>
          <w:lang w:val="en-US"/>
        </w:rPr>
        <w:t>h</w:t>
      </w:r>
      <w:r w:rsidR="00102B2F" w:rsidRPr="00DB4D3F">
        <w:rPr>
          <w:rFonts w:ascii="Calibri" w:hAnsi="Calibri" w:cs="Calibri"/>
          <w:lang w:val="en-US"/>
        </w:rPr>
        <w:t>5</w:t>
      </w:r>
      <w:r w:rsidRPr="00DB4D3F">
        <w:rPr>
          <w:rFonts w:ascii="Calibri" w:hAnsi="Calibri" w:cs="Calibri"/>
          <w:lang w:val="en-US"/>
        </w:rPr>
        <w:t xml:space="preserve">0: </w:t>
      </w:r>
      <w:r w:rsidR="00DB4D3F" w:rsidRPr="00DB4D3F">
        <w:rPr>
          <w:rFonts w:ascii="Calibri" w:hAnsi="Calibri" w:cs="Calibri"/>
          <w:lang w:val="en-US"/>
        </w:rPr>
        <w:t>Efficient coordination of peptidoglycan and capsule syntheses conceal</w:t>
      </w:r>
    </w:p>
    <w:p w14:paraId="6F8A289E" w14:textId="77777777" w:rsidR="00AE6489" w:rsidRPr="00657737" w:rsidRDefault="00DB4D3F" w:rsidP="00AE6489">
      <w:pPr>
        <w:ind w:firstLine="720"/>
        <w:rPr>
          <w:rFonts w:ascii="Calibri" w:hAnsi="Calibri" w:cs="Calibri"/>
        </w:rPr>
      </w:pPr>
      <w:proofErr w:type="spellStart"/>
      <w:proofErr w:type="gramStart"/>
      <w:r w:rsidRPr="00657737">
        <w:rPr>
          <w:rFonts w:ascii="Calibri" w:hAnsi="Calibri" w:cs="Calibri"/>
        </w:rPr>
        <w:t>pneumococcal</w:t>
      </w:r>
      <w:proofErr w:type="spellEnd"/>
      <w:proofErr w:type="gramEnd"/>
      <w:r w:rsidRPr="00657737">
        <w:rPr>
          <w:rFonts w:ascii="Calibri" w:hAnsi="Calibri" w:cs="Calibri"/>
        </w:rPr>
        <w:t xml:space="preserve"> </w:t>
      </w:r>
      <w:proofErr w:type="spellStart"/>
      <w:r w:rsidRPr="00657737">
        <w:rPr>
          <w:rFonts w:ascii="Calibri" w:hAnsi="Calibri" w:cs="Calibri"/>
        </w:rPr>
        <w:t>bacteria</w:t>
      </w:r>
      <w:proofErr w:type="spellEnd"/>
    </w:p>
    <w:p w14:paraId="432B5B3C" w14:textId="7DB6E4FA" w:rsidR="000D3F5D" w:rsidRPr="00657737" w:rsidRDefault="004F69E2" w:rsidP="00657737">
      <w:pPr>
        <w:ind w:left="709" w:firstLine="11"/>
        <w:rPr>
          <w:rFonts w:ascii="Calibri" w:hAnsi="Calibri" w:cs="Calibri"/>
        </w:rPr>
      </w:pPr>
      <w:r w:rsidRPr="00657737">
        <w:rPr>
          <w:rFonts w:ascii="Calibri" w:hAnsi="Calibri" w:cs="Calibri"/>
          <w:b/>
          <w:bCs/>
        </w:rPr>
        <w:t>Sergio Filipe</w:t>
      </w:r>
      <w:r w:rsidR="00F944BF" w:rsidRPr="00657737">
        <w:rPr>
          <w:rFonts w:ascii="Calibri" w:hAnsi="Calibri" w:cs="Calibri"/>
        </w:rPr>
        <w:t xml:space="preserve"> </w:t>
      </w:r>
      <w:r w:rsidR="00DB4D3F" w:rsidRPr="00657737">
        <w:rPr>
          <w:rFonts w:ascii="Calibri" w:hAnsi="Calibri" w:cs="Calibri"/>
        </w:rPr>
        <w:t xml:space="preserve">- </w:t>
      </w:r>
      <w:proofErr w:type="spellStart"/>
      <w:r w:rsidR="00657737" w:rsidRPr="00CD4233">
        <w:rPr>
          <w:rFonts w:ascii="Calibri" w:hAnsi="Calibri" w:cs="Calibri"/>
        </w:rPr>
        <w:t>Faculdade</w:t>
      </w:r>
      <w:proofErr w:type="spellEnd"/>
      <w:r w:rsidR="00657737" w:rsidRPr="00CD4233">
        <w:rPr>
          <w:rFonts w:ascii="Calibri" w:hAnsi="Calibri" w:cs="Calibri"/>
        </w:rPr>
        <w:t xml:space="preserve"> de </w:t>
      </w:r>
      <w:proofErr w:type="spellStart"/>
      <w:r w:rsidR="00657737" w:rsidRPr="00CD4233">
        <w:rPr>
          <w:rFonts w:ascii="Calibri" w:hAnsi="Calibri" w:cs="Calibri"/>
        </w:rPr>
        <w:t>Ci</w:t>
      </w:r>
      <w:r w:rsidR="00657737">
        <w:rPr>
          <w:rFonts w:ascii="Calibri" w:hAnsi="Calibri" w:cs="Calibri"/>
        </w:rPr>
        <w:t>ê</w:t>
      </w:r>
      <w:r w:rsidR="00657737" w:rsidRPr="00CD4233">
        <w:rPr>
          <w:rFonts w:ascii="Calibri" w:hAnsi="Calibri" w:cs="Calibri"/>
        </w:rPr>
        <w:t>ncia</w:t>
      </w:r>
      <w:proofErr w:type="spellEnd"/>
      <w:r w:rsidR="00657737" w:rsidRPr="00CD4233">
        <w:rPr>
          <w:rFonts w:ascii="Calibri" w:hAnsi="Calibri" w:cs="Calibri"/>
        </w:rPr>
        <w:t xml:space="preserve"> e </w:t>
      </w:r>
      <w:proofErr w:type="spellStart"/>
      <w:r w:rsidR="00657737" w:rsidRPr="00CD4233">
        <w:rPr>
          <w:rFonts w:ascii="Calibri" w:hAnsi="Calibri" w:cs="Calibri"/>
        </w:rPr>
        <w:t>Tecnologia</w:t>
      </w:r>
      <w:proofErr w:type="spellEnd"/>
      <w:r w:rsidR="00657737" w:rsidRPr="00CD4233">
        <w:rPr>
          <w:rFonts w:ascii="Calibri" w:hAnsi="Calibri" w:cs="Calibri"/>
        </w:rPr>
        <w:t xml:space="preserve">, </w:t>
      </w:r>
      <w:proofErr w:type="spellStart"/>
      <w:r w:rsidR="00657737" w:rsidRPr="00CD4233">
        <w:rPr>
          <w:rFonts w:ascii="Calibri" w:hAnsi="Calibri" w:cs="Calibri"/>
        </w:rPr>
        <w:t>Universidade</w:t>
      </w:r>
      <w:proofErr w:type="spellEnd"/>
      <w:r w:rsidR="00657737" w:rsidRPr="00CD4233">
        <w:rPr>
          <w:rFonts w:ascii="Calibri" w:hAnsi="Calibri" w:cs="Calibri"/>
        </w:rPr>
        <w:t xml:space="preserve"> Nova de Lisboa</w:t>
      </w:r>
      <w:r w:rsidR="00657737">
        <w:rPr>
          <w:rFonts w:ascii="Calibri" w:hAnsi="Calibri" w:cs="Calibri"/>
        </w:rPr>
        <w:t>, Portugal</w:t>
      </w:r>
    </w:p>
    <w:p w14:paraId="16AB6FB3" w14:textId="49E8DC93" w:rsidR="00F944BF" w:rsidRPr="00657737" w:rsidRDefault="00F944BF">
      <w:pPr>
        <w:rPr>
          <w:rFonts w:ascii="Calibri" w:hAnsi="Calibri" w:cs="Calibri"/>
        </w:rPr>
      </w:pPr>
    </w:p>
    <w:p w14:paraId="6094737C" w14:textId="181D2E5B" w:rsidR="00AE6489" w:rsidRDefault="00F944BF">
      <w:pPr>
        <w:rPr>
          <w:rFonts w:ascii="Calibri" w:hAnsi="Calibri" w:cs="Calibri"/>
          <w:lang w:val="en-US"/>
        </w:rPr>
      </w:pPr>
      <w:r w:rsidRPr="001D1CDD">
        <w:rPr>
          <w:rFonts w:ascii="Calibri" w:hAnsi="Calibri" w:cs="Calibri"/>
          <w:lang w:val="en-US"/>
        </w:rPr>
        <w:t>1</w:t>
      </w:r>
      <w:r w:rsidR="00E56D15" w:rsidRPr="001D1CDD">
        <w:rPr>
          <w:rFonts w:ascii="Calibri" w:hAnsi="Calibri" w:cs="Calibri"/>
          <w:lang w:val="en-US"/>
        </w:rPr>
        <w:t>1</w:t>
      </w:r>
      <w:r w:rsidRPr="001D1CDD">
        <w:rPr>
          <w:rFonts w:ascii="Calibri" w:hAnsi="Calibri" w:cs="Calibri"/>
          <w:lang w:val="en-US"/>
        </w:rPr>
        <w:t>h</w:t>
      </w:r>
      <w:r w:rsidR="00102B2F" w:rsidRPr="001D1CDD">
        <w:rPr>
          <w:rFonts w:ascii="Calibri" w:hAnsi="Calibri" w:cs="Calibri"/>
          <w:lang w:val="en-US"/>
        </w:rPr>
        <w:t>3</w:t>
      </w:r>
      <w:r w:rsidRPr="001D1CDD">
        <w:rPr>
          <w:rFonts w:ascii="Calibri" w:hAnsi="Calibri" w:cs="Calibri"/>
          <w:lang w:val="en-US"/>
        </w:rPr>
        <w:t xml:space="preserve">0: </w:t>
      </w:r>
      <w:r w:rsidR="00B13F31" w:rsidRPr="00B13F31">
        <w:rPr>
          <w:rFonts w:ascii="Calibri" w:hAnsi="Calibri" w:cs="Calibri"/>
          <w:lang w:val="en-US"/>
        </w:rPr>
        <w:t>Recycling of the universal lipid carrier undecaprenyl phosphate</w:t>
      </w:r>
    </w:p>
    <w:p w14:paraId="0562D63D" w14:textId="7A7ED0FA" w:rsidR="00F944BF" w:rsidRPr="001D1CDD" w:rsidRDefault="003500BD" w:rsidP="00AE6489">
      <w:pPr>
        <w:ind w:firstLine="720"/>
        <w:rPr>
          <w:rFonts w:ascii="Calibri" w:hAnsi="Calibri" w:cs="Calibri"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 xml:space="preserve">Thierry </w:t>
      </w:r>
      <w:proofErr w:type="spellStart"/>
      <w:r w:rsidRPr="00AE6489">
        <w:rPr>
          <w:rFonts w:ascii="Calibri" w:hAnsi="Calibri" w:cs="Calibri"/>
          <w:b/>
          <w:bCs/>
          <w:lang w:val="en-US"/>
        </w:rPr>
        <w:t>Touzé</w:t>
      </w:r>
      <w:proofErr w:type="spellEnd"/>
      <w:r w:rsidR="00F944BF" w:rsidRPr="001D1CDD">
        <w:rPr>
          <w:rFonts w:ascii="Calibri" w:hAnsi="Calibri" w:cs="Calibri"/>
          <w:lang w:val="en-US"/>
        </w:rPr>
        <w:t xml:space="preserve"> </w:t>
      </w:r>
      <w:r w:rsidR="001D1CDD">
        <w:rPr>
          <w:rFonts w:ascii="Calibri" w:hAnsi="Calibri" w:cs="Calibri"/>
          <w:lang w:val="en-US"/>
        </w:rPr>
        <w:t xml:space="preserve">- </w:t>
      </w:r>
      <w:r w:rsidR="00BD0FF6" w:rsidRPr="001D1CDD">
        <w:rPr>
          <w:rFonts w:ascii="Calibri" w:hAnsi="Calibri" w:cs="Calibri"/>
          <w:lang w:val="en-US"/>
        </w:rPr>
        <w:t>I2BC, Université Paris</w:t>
      </w:r>
      <w:r w:rsidR="0041268F">
        <w:rPr>
          <w:rFonts w:ascii="Calibri" w:hAnsi="Calibri" w:cs="Calibri"/>
          <w:lang w:val="en-US"/>
        </w:rPr>
        <w:t>-</w:t>
      </w:r>
      <w:proofErr w:type="spellStart"/>
      <w:r w:rsidR="00BD0FF6" w:rsidRPr="001D1CDD">
        <w:rPr>
          <w:rFonts w:ascii="Calibri" w:hAnsi="Calibri" w:cs="Calibri"/>
          <w:lang w:val="en-US"/>
        </w:rPr>
        <w:t>Saclay</w:t>
      </w:r>
      <w:proofErr w:type="spellEnd"/>
      <w:r w:rsidR="00BD0FF6" w:rsidRPr="001D1CDD">
        <w:rPr>
          <w:rFonts w:ascii="Calibri" w:hAnsi="Calibri" w:cs="Calibri"/>
          <w:lang w:val="en-US"/>
        </w:rPr>
        <w:t>, France</w:t>
      </w:r>
    </w:p>
    <w:p w14:paraId="74F6C2D9" w14:textId="399E0508" w:rsidR="00F944BF" w:rsidRPr="001D1CDD" w:rsidRDefault="00F944BF">
      <w:pPr>
        <w:rPr>
          <w:rFonts w:ascii="Calibri" w:hAnsi="Calibri" w:cs="Calibri"/>
          <w:lang w:val="en-US"/>
        </w:rPr>
      </w:pPr>
    </w:p>
    <w:p w14:paraId="3FEF391B" w14:textId="576EA55C" w:rsidR="00AE6489" w:rsidRDefault="00F944BF" w:rsidP="00AE6489">
      <w:pPr>
        <w:rPr>
          <w:rFonts w:ascii="Calibri" w:hAnsi="Calibri" w:cs="Calibri"/>
          <w:lang w:val="en-US"/>
        </w:rPr>
      </w:pPr>
      <w:r w:rsidRPr="00436F90">
        <w:rPr>
          <w:rFonts w:ascii="Calibri" w:hAnsi="Calibri" w:cs="Calibri"/>
          <w:lang w:val="en-US"/>
        </w:rPr>
        <w:t>1</w:t>
      </w:r>
      <w:r w:rsidR="00102B2F">
        <w:rPr>
          <w:rFonts w:ascii="Calibri" w:hAnsi="Calibri" w:cs="Calibri"/>
          <w:lang w:val="en-US"/>
        </w:rPr>
        <w:t>1</w:t>
      </w:r>
      <w:r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5</w:t>
      </w:r>
      <w:r w:rsidRPr="00436F90">
        <w:rPr>
          <w:rFonts w:ascii="Calibri" w:hAnsi="Calibri" w:cs="Calibri"/>
          <w:lang w:val="en-US"/>
        </w:rPr>
        <w:t xml:space="preserve">0: </w:t>
      </w:r>
      <w:r w:rsidR="00B6292D" w:rsidRPr="00B6292D">
        <w:rPr>
          <w:rFonts w:ascii="Calibri" w:hAnsi="Calibri" w:cs="Calibri"/>
          <w:lang w:val="en-US"/>
        </w:rPr>
        <w:t>Regulation of lytic machineries in bacterial cell division. A structural</w:t>
      </w:r>
      <w:r w:rsidR="00AE6489">
        <w:rPr>
          <w:rFonts w:ascii="Calibri" w:hAnsi="Calibri" w:cs="Calibri"/>
          <w:lang w:val="en-US"/>
        </w:rPr>
        <w:t xml:space="preserve"> a</w:t>
      </w:r>
      <w:r w:rsidR="00B6292D" w:rsidRPr="00B6292D">
        <w:rPr>
          <w:rFonts w:ascii="Calibri" w:hAnsi="Calibri" w:cs="Calibri"/>
          <w:lang w:val="en-US"/>
        </w:rPr>
        <w:t>pproach</w:t>
      </w:r>
      <w:r w:rsidR="00AE6489">
        <w:rPr>
          <w:rFonts w:ascii="Calibri" w:hAnsi="Calibri" w:cs="Calibri"/>
          <w:lang w:val="en-US"/>
        </w:rPr>
        <w:t>.</w:t>
      </w:r>
    </w:p>
    <w:p w14:paraId="7E33C3AB" w14:textId="1CF00B53" w:rsidR="00F944BF" w:rsidRDefault="00E56D15" w:rsidP="00AE6489">
      <w:pPr>
        <w:ind w:firstLine="720"/>
        <w:rPr>
          <w:rFonts w:ascii="Calibri" w:hAnsi="Calibri" w:cs="Calibri"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 xml:space="preserve">Juan </w:t>
      </w:r>
      <w:proofErr w:type="spellStart"/>
      <w:r w:rsidRPr="00AE6489">
        <w:rPr>
          <w:rFonts w:ascii="Calibri" w:hAnsi="Calibri" w:cs="Calibri"/>
          <w:b/>
          <w:bCs/>
          <w:lang w:val="en-US"/>
        </w:rPr>
        <w:t>Hermoso</w:t>
      </w:r>
      <w:proofErr w:type="spellEnd"/>
      <w:r w:rsidR="00F944BF" w:rsidRPr="00436F90">
        <w:rPr>
          <w:rFonts w:ascii="Calibri" w:hAnsi="Calibri" w:cs="Calibri"/>
          <w:lang w:val="en-US"/>
        </w:rPr>
        <w:t xml:space="preserve"> </w:t>
      </w:r>
      <w:r w:rsidR="00B6292D">
        <w:rPr>
          <w:rFonts w:ascii="Calibri" w:hAnsi="Calibri" w:cs="Calibri"/>
          <w:lang w:val="en-US"/>
        </w:rPr>
        <w:t xml:space="preserve">- </w:t>
      </w:r>
      <w:r w:rsidR="00BD0FF6">
        <w:rPr>
          <w:rFonts w:ascii="Calibri" w:hAnsi="Calibri" w:cs="Calibri"/>
          <w:lang w:val="en-US"/>
        </w:rPr>
        <w:t>I</w:t>
      </w:r>
      <w:r w:rsidR="00BD0FF6" w:rsidRPr="00BD0FF6">
        <w:rPr>
          <w:rFonts w:ascii="Calibri" w:hAnsi="Calibri" w:cs="Calibri"/>
          <w:lang w:val="en-US"/>
        </w:rPr>
        <w:t xml:space="preserve">nstituto de </w:t>
      </w:r>
      <w:proofErr w:type="spellStart"/>
      <w:r w:rsidR="00BD0FF6" w:rsidRPr="00BD0FF6">
        <w:rPr>
          <w:rFonts w:ascii="Calibri" w:hAnsi="Calibri" w:cs="Calibri"/>
          <w:lang w:val="en-US"/>
        </w:rPr>
        <w:t>Química</w:t>
      </w:r>
      <w:proofErr w:type="spellEnd"/>
      <w:r w:rsidR="00BD0FF6" w:rsidRPr="00BD0FF6">
        <w:rPr>
          <w:rFonts w:ascii="Calibri" w:hAnsi="Calibri" w:cs="Calibri"/>
          <w:lang w:val="en-US"/>
        </w:rPr>
        <w:t xml:space="preserve"> </w:t>
      </w:r>
      <w:proofErr w:type="spellStart"/>
      <w:r w:rsidR="00BD0FF6" w:rsidRPr="00BD0FF6">
        <w:rPr>
          <w:rFonts w:ascii="Calibri" w:hAnsi="Calibri" w:cs="Calibri"/>
          <w:lang w:val="en-US"/>
        </w:rPr>
        <w:t>Física</w:t>
      </w:r>
      <w:proofErr w:type="spellEnd"/>
      <w:r w:rsidR="00BD0FF6" w:rsidRPr="00BD0FF6">
        <w:rPr>
          <w:rFonts w:ascii="Calibri" w:hAnsi="Calibri" w:cs="Calibri"/>
          <w:lang w:val="en-US"/>
        </w:rPr>
        <w:t xml:space="preserve"> </w:t>
      </w:r>
      <w:proofErr w:type="spellStart"/>
      <w:r w:rsidR="00BD0FF6" w:rsidRPr="00BD0FF6">
        <w:rPr>
          <w:rFonts w:ascii="Calibri" w:hAnsi="Calibri" w:cs="Calibri"/>
          <w:lang w:val="en-US"/>
        </w:rPr>
        <w:t>Rocasolano</w:t>
      </w:r>
      <w:proofErr w:type="spellEnd"/>
      <w:r w:rsidR="00BD0FF6" w:rsidRPr="00BD0FF6">
        <w:rPr>
          <w:rFonts w:ascii="Calibri" w:hAnsi="Calibri" w:cs="Calibri"/>
          <w:lang w:val="en-US"/>
        </w:rPr>
        <w:t xml:space="preserve">, </w:t>
      </w:r>
      <w:r w:rsidR="00BD0FF6">
        <w:rPr>
          <w:rFonts w:ascii="Calibri" w:hAnsi="Calibri" w:cs="Calibri"/>
          <w:lang w:val="en-US"/>
        </w:rPr>
        <w:t>Madrid, Spain</w:t>
      </w:r>
    </w:p>
    <w:p w14:paraId="7A007FFB" w14:textId="77777777" w:rsidR="009F2581" w:rsidRPr="00436F90" w:rsidRDefault="009F2581">
      <w:pPr>
        <w:rPr>
          <w:rFonts w:ascii="Calibri" w:hAnsi="Calibri" w:cs="Calibri"/>
          <w:lang w:val="en-US"/>
        </w:rPr>
      </w:pPr>
    </w:p>
    <w:p w14:paraId="741C589E" w14:textId="77777777" w:rsidR="00AE6489" w:rsidRDefault="009F2581" w:rsidP="00AE6489">
      <w:pPr>
        <w:rPr>
          <w:rFonts w:ascii="Calibri" w:hAnsi="Calibri" w:cs="Calibri"/>
          <w:i/>
          <w:iCs/>
          <w:lang w:val="en-US"/>
        </w:rPr>
      </w:pPr>
      <w:r w:rsidRPr="00436F90">
        <w:rPr>
          <w:rFonts w:ascii="Calibri" w:hAnsi="Calibri" w:cs="Calibri"/>
          <w:lang w:val="en-US"/>
        </w:rPr>
        <w:t>1</w:t>
      </w:r>
      <w:r w:rsidR="00E56D15">
        <w:rPr>
          <w:rFonts w:ascii="Calibri" w:hAnsi="Calibri" w:cs="Calibri"/>
          <w:lang w:val="en-US"/>
        </w:rPr>
        <w:t>2</w:t>
      </w:r>
      <w:r w:rsidRPr="00436F90"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3</w:t>
      </w:r>
      <w:r w:rsidRPr="00436F90">
        <w:rPr>
          <w:rFonts w:ascii="Calibri" w:hAnsi="Calibri" w:cs="Calibri"/>
          <w:lang w:val="en-US"/>
        </w:rPr>
        <w:t xml:space="preserve">0: </w:t>
      </w:r>
      <w:r w:rsidR="00DB4D3F" w:rsidRPr="00DB4D3F">
        <w:rPr>
          <w:rFonts w:ascii="Calibri" w:hAnsi="Calibri" w:cs="Calibri"/>
          <w:lang w:val="en-US"/>
        </w:rPr>
        <w:t xml:space="preserve">Identification of the first hydrolase from the cell walled </w:t>
      </w:r>
      <w:proofErr w:type="spellStart"/>
      <w:r w:rsidR="00DB4D3F" w:rsidRPr="0086453C">
        <w:rPr>
          <w:rFonts w:ascii="Calibri" w:hAnsi="Calibri" w:cs="Calibri"/>
          <w:i/>
          <w:iCs/>
          <w:lang w:val="en-US"/>
        </w:rPr>
        <w:t>Methanobrevibacter</w:t>
      </w:r>
      <w:proofErr w:type="spellEnd"/>
      <w:r w:rsidR="00AE6489">
        <w:rPr>
          <w:rFonts w:ascii="Calibri" w:hAnsi="Calibri" w:cs="Calibri"/>
          <w:i/>
          <w:iCs/>
          <w:lang w:val="en-US"/>
        </w:rPr>
        <w:t xml:space="preserve"> </w:t>
      </w:r>
      <w:proofErr w:type="spellStart"/>
      <w:r w:rsidR="00DB4D3F" w:rsidRPr="0086453C">
        <w:rPr>
          <w:rFonts w:ascii="Calibri" w:hAnsi="Calibri" w:cs="Calibri"/>
          <w:i/>
          <w:iCs/>
          <w:lang w:val="en-US"/>
        </w:rPr>
        <w:t>smithii</w:t>
      </w:r>
      <w:proofErr w:type="spellEnd"/>
    </w:p>
    <w:p w14:paraId="1EAEBA0B" w14:textId="77777777" w:rsidR="00AE6489" w:rsidRDefault="00DB4D3F" w:rsidP="00AE6489">
      <w:pPr>
        <w:ind w:firstLine="720"/>
        <w:rPr>
          <w:rFonts w:ascii="Calibri" w:hAnsi="Calibri" w:cs="Calibri"/>
          <w:lang w:val="en-US"/>
        </w:rPr>
      </w:pPr>
      <w:r w:rsidRPr="00DB4D3F">
        <w:rPr>
          <w:rFonts w:ascii="Calibri" w:hAnsi="Calibri" w:cs="Calibri"/>
          <w:lang w:val="en-US"/>
        </w:rPr>
        <w:t>resolves the structure of archaeal pseudomurein</w:t>
      </w:r>
    </w:p>
    <w:p w14:paraId="7C2EF149" w14:textId="2DA7EFFE" w:rsidR="009F2581" w:rsidRPr="00AE6489" w:rsidRDefault="00CF2D3A" w:rsidP="00AE6489">
      <w:pPr>
        <w:ind w:firstLine="720"/>
        <w:rPr>
          <w:rFonts w:ascii="Calibri" w:hAnsi="Calibri" w:cs="Calibri"/>
          <w:i/>
          <w:iCs/>
          <w:lang w:val="en-US"/>
        </w:rPr>
      </w:pPr>
      <w:r w:rsidRPr="00AE6489">
        <w:rPr>
          <w:rFonts w:ascii="Calibri" w:hAnsi="Calibri" w:cs="Calibri"/>
          <w:b/>
          <w:bCs/>
          <w:lang w:val="en-US"/>
        </w:rPr>
        <w:t>Robert Smith</w:t>
      </w:r>
      <w:r w:rsidR="00BD0FF6">
        <w:rPr>
          <w:rFonts w:ascii="Calibri" w:hAnsi="Calibri" w:cs="Calibri"/>
          <w:lang w:val="en-US"/>
        </w:rPr>
        <w:t xml:space="preserve"> </w:t>
      </w:r>
      <w:r w:rsidR="00DB4D3F">
        <w:rPr>
          <w:rFonts w:ascii="Calibri" w:hAnsi="Calibri" w:cs="Calibri"/>
          <w:lang w:val="en-US"/>
        </w:rPr>
        <w:t xml:space="preserve">- </w:t>
      </w:r>
      <w:r w:rsidR="00F45677">
        <w:rPr>
          <w:rFonts w:ascii="Calibri" w:hAnsi="Calibri" w:cs="Calibri"/>
          <w:lang w:val="en-US"/>
        </w:rPr>
        <w:t>Institut Pasteur, Paris, France</w:t>
      </w:r>
    </w:p>
    <w:p w14:paraId="350F9997" w14:textId="3283F6F8" w:rsidR="00F944BF" w:rsidRPr="00436F90" w:rsidRDefault="00F944BF">
      <w:pPr>
        <w:rPr>
          <w:rFonts w:ascii="Calibri" w:hAnsi="Calibri" w:cs="Calibri"/>
          <w:lang w:val="en-US"/>
        </w:rPr>
      </w:pPr>
    </w:p>
    <w:p w14:paraId="0BA65C04" w14:textId="45BF810C" w:rsidR="00F944BF" w:rsidRDefault="00636B53">
      <w:pPr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>1</w:t>
      </w:r>
      <w:r w:rsidR="00102B2F">
        <w:rPr>
          <w:rFonts w:ascii="Calibri" w:hAnsi="Calibri" w:cs="Calibri"/>
          <w:lang w:val="en-US"/>
        </w:rPr>
        <w:t>2</w:t>
      </w:r>
      <w:r>
        <w:rPr>
          <w:rFonts w:ascii="Calibri" w:hAnsi="Calibri" w:cs="Calibri"/>
          <w:lang w:val="en-US"/>
        </w:rPr>
        <w:t>h</w:t>
      </w:r>
      <w:r w:rsidR="00102B2F">
        <w:rPr>
          <w:rFonts w:ascii="Calibri" w:hAnsi="Calibri" w:cs="Calibri"/>
          <w:lang w:val="en-US"/>
        </w:rPr>
        <w:t>5</w:t>
      </w:r>
      <w:r>
        <w:rPr>
          <w:rFonts w:ascii="Calibri" w:hAnsi="Calibri" w:cs="Calibri"/>
          <w:lang w:val="en-US"/>
        </w:rPr>
        <w:t>0: Concluding remarks</w:t>
      </w:r>
      <w:r w:rsidR="00F30059">
        <w:rPr>
          <w:rFonts w:ascii="Calibri" w:hAnsi="Calibri" w:cs="Calibri"/>
          <w:lang w:val="en-US"/>
        </w:rPr>
        <w:t xml:space="preserve"> </w:t>
      </w:r>
    </w:p>
    <w:sectPr w:rsidR="00F944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5D"/>
    <w:rsid w:val="000C692C"/>
    <w:rsid w:val="000D3F5D"/>
    <w:rsid w:val="00102B2F"/>
    <w:rsid w:val="00103AE9"/>
    <w:rsid w:val="00163498"/>
    <w:rsid w:val="001D1CDD"/>
    <w:rsid w:val="00343989"/>
    <w:rsid w:val="003500BD"/>
    <w:rsid w:val="003617C4"/>
    <w:rsid w:val="003E0C4E"/>
    <w:rsid w:val="0041268F"/>
    <w:rsid w:val="00423380"/>
    <w:rsid w:val="004265FA"/>
    <w:rsid w:val="0042758D"/>
    <w:rsid w:val="00436F90"/>
    <w:rsid w:val="00476E53"/>
    <w:rsid w:val="004C6C60"/>
    <w:rsid w:val="004F69E2"/>
    <w:rsid w:val="00583B1D"/>
    <w:rsid w:val="0063515C"/>
    <w:rsid w:val="00636B53"/>
    <w:rsid w:val="00651313"/>
    <w:rsid w:val="00657737"/>
    <w:rsid w:val="006A6DBA"/>
    <w:rsid w:val="0086453C"/>
    <w:rsid w:val="0087150E"/>
    <w:rsid w:val="009D0FDE"/>
    <w:rsid w:val="009F2581"/>
    <w:rsid w:val="00AE6489"/>
    <w:rsid w:val="00B13F31"/>
    <w:rsid w:val="00B40B90"/>
    <w:rsid w:val="00B5442E"/>
    <w:rsid w:val="00B6292D"/>
    <w:rsid w:val="00BD0FF6"/>
    <w:rsid w:val="00CF2D3A"/>
    <w:rsid w:val="00D515E2"/>
    <w:rsid w:val="00D932AA"/>
    <w:rsid w:val="00DA5861"/>
    <w:rsid w:val="00DB4D3F"/>
    <w:rsid w:val="00E04F10"/>
    <w:rsid w:val="00E56D15"/>
    <w:rsid w:val="00E77F51"/>
    <w:rsid w:val="00EC549C"/>
    <w:rsid w:val="00F016C3"/>
    <w:rsid w:val="00F30059"/>
    <w:rsid w:val="00F400FC"/>
    <w:rsid w:val="00F45677"/>
    <w:rsid w:val="00F944BF"/>
    <w:rsid w:val="00F9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DF81B9E"/>
  <w15:chartTrackingRefBased/>
  <w15:docId w15:val="{0373AE09-B69C-D74C-8333-976E3767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69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692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B4D3F"/>
  </w:style>
  <w:style w:type="character" w:styleId="FollowedHyperlink">
    <w:name w:val="FollowedHyperlink"/>
    <w:basedOn w:val="DefaultParagraphFont"/>
    <w:uiPriority w:val="99"/>
    <w:semiHidden/>
    <w:unhideWhenUsed/>
    <w:rsid w:val="003E0C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egistration_symposium@pasteur.fr?subject=registr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Marie  WEHENKEL</dc:creator>
  <cp:keywords/>
  <dc:description/>
  <cp:lastModifiedBy>Anne Marie  WEHENKEL</cp:lastModifiedBy>
  <cp:revision>7</cp:revision>
  <cp:lastPrinted>2022-07-26T10:11:00Z</cp:lastPrinted>
  <dcterms:created xsi:type="dcterms:W3CDTF">2022-08-12T12:08:00Z</dcterms:created>
  <dcterms:modified xsi:type="dcterms:W3CDTF">2022-10-24T09:21:00Z</dcterms:modified>
</cp:coreProperties>
</file>