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76E" w:rsidRDefault="00844CD2">
      <w:pPr>
        <w:rPr>
          <w:b/>
          <w:sz w:val="44"/>
          <w:szCs w:val="44"/>
        </w:rPr>
      </w:pPr>
      <w:proofErr w:type="spellStart"/>
      <w:r>
        <w:rPr>
          <w:b/>
          <w:sz w:val="44"/>
          <w:szCs w:val="44"/>
        </w:rPr>
        <w:t>Cryo</w:t>
      </w:r>
      <w:proofErr w:type="spellEnd"/>
      <w:r>
        <w:rPr>
          <w:b/>
          <w:sz w:val="44"/>
          <w:szCs w:val="44"/>
        </w:rPr>
        <w:t>-EM</w:t>
      </w:r>
      <w:r w:rsidR="003A0D84" w:rsidRPr="00325B00">
        <w:rPr>
          <w:b/>
          <w:sz w:val="44"/>
          <w:szCs w:val="44"/>
        </w:rPr>
        <w:t xml:space="preserve"> </w:t>
      </w:r>
      <w:r w:rsidRPr="00325B00">
        <w:rPr>
          <w:b/>
          <w:sz w:val="44"/>
          <w:szCs w:val="44"/>
        </w:rPr>
        <w:t>supplies</w:t>
      </w:r>
      <w:r w:rsidR="003A0D84" w:rsidRPr="00325B00">
        <w:rPr>
          <w:b/>
          <w:sz w:val="44"/>
          <w:szCs w:val="44"/>
        </w:rPr>
        <w:t xml:space="preserve"> </w:t>
      </w:r>
      <w:r>
        <w:rPr>
          <w:b/>
          <w:sz w:val="44"/>
          <w:szCs w:val="44"/>
        </w:rPr>
        <w:t xml:space="preserve">and consumables </w:t>
      </w:r>
      <w:r w:rsidR="003A0D84" w:rsidRPr="00325B00">
        <w:rPr>
          <w:b/>
          <w:sz w:val="44"/>
          <w:szCs w:val="44"/>
        </w:rPr>
        <w:t>kit</w:t>
      </w:r>
      <w:r w:rsidR="00325B00" w:rsidRPr="00325B00">
        <w:rPr>
          <w:b/>
          <w:sz w:val="44"/>
          <w:szCs w:val="44"/>
        </w:rPr>
        <w:t xml:space="preserve"> for </w:t>
      </w:r>
      <w:r w:rsidR="00204C22">
        <w:rPr>
          <w:b/>
          <w:sz w:val="44"/>
          <w:szCs w:val="44"/>
        </w:rPr>
        <w:t>one</w:t>
      </w:r>
      <w:r w:rsidR="00325B00" w:rsidRPr="00325B00">
        <w:rPr>
          <w:b/>
          <w:sz w:val="44"/>
          <w:szCs w:val="44"/>
        </w:rPr>
        <w:t xml:space="preserve"> person</w:t>
      </w:r>
      <w:r>
        <w:rPr>
          <w:b/>
          <w:sz w:val="44"/>
          <w:szCs w:val="44"/>
        </w:rPr>
        <w:t xml:space="preserve"> for Single Particle Analysis Applications</w:t>
      </w:r>
      <w:r w:rsidR="003A0D84" w:rsidRPr="00325B00">
        <w:rPr>
          <w:b/>
          <w:sz w:val="44"/>
          <w:szCs w:val="44"/>
        </w:rPr>
        <w:t>:</w:t>
      </w:r>
    </w:p>
    <w:p w:rsidR="00325B00" w:rsidRPr="00325B00" w:rsidRDefault="00325B00">
      <w:pPr>
        <w:rPr>
          <w:b/>
          <w:sz w:val="24"/>
          <w:szCs w:val="24"/>
        </w:rPr>
      </w:pPr>
      <w:r>
        <w:rPr>
          <w:b/>
          <w:sz w:val="24"/>
          <w:szCs w:val="24"/>
        </w:rPr>
        <w:t xml:space="preserve">Note that it is each labs decision if these tools need to be shared between lab members or that all tools are used individually. Also some expensive tools could be share between lab members while others are used on an individual basis. Nevertheless, when preparing grids at the core facility, the below are the minimum suggested supplies needed to bring </w:t>
      </w:r>
      <w:r w:rsidR="00204C22">
        <w:rPr>
          <w:b/>
          <w:sz w:val="24"/>
          <w:szCs w:val="24"/>
        </w:rPr>
        <w:t xml:space="preserve">along </w:t>
      </w:r>
      <w:r>
        <w:rPr>
          <w:b/>
          <w:sz w:val="24"/>
          <w:szCs w:val="24"/>
        </w:rPr>
        <w:t>with you</w:t>
      </w:r>
      <w:r w:rsidR="00204C22">
        <w:rPr>
          <w:b/>
          <w:sz w:val="24"/>
          <w:szCs w:val="24"/>
        </w:rPr>
        <w:t xml:space="preserve"> for each session</w:t>
      </w:r>
      <w:r>
        <w:rPr>
          <w:b/>
          <w:sz w:val="24"/>
          <w:szCs w:val="24"/>
        </w:rPr>
        <w:t xml:space="preserve">. </w:t>
      </w:r>
      <w:r w:rsidR="00204C22">
        <w:rPr>
          <w:b/>
          <w:sz w:val="24"/>
          <w:szCs w:val="24"/>
        </w:rPr>
        <w:t xml:space="preserve">We have no storage capabilities for tools nor frozen samples. </w:t>
      </w:r>
      <w:r>
        <w:rPr>
          <w:b/>
          <w:sz w:val="24"/>
          <w:szCs w:val="24"/>
        </w:rPr>
        <w:t xml:space="preserve">Depending on the </w:t>
      </w:r>
      <w:r w:rsidR="00204C22">
        <w:rPr>
          <w:b/>
          <w:sz w:val="24"/>
          <w:szCs w:val="24"/>
        </w:rPr>
        <w:t xml:space="preserve">type </w:t>
      </w:r>
      <w:r>
        <w:rPr>
          <w:b/>
          <w:sz w:val="24"/>
          <w:szCs w:val="24"/>
        </w:rPr>
        <w:t>EM-grids you choose to use a price indication of the below list is ~2000-3000 euro.</w:t>
      </w:r>
    </w:p>
    <w:p w:rsidR="003A0D84" w:rsidRDefault="003A0D84"/>
    <w:p w:rsidR="00844CD2" w:rsidRPr="00844CD2" w:rsidRDefault="00844CD2">
      <w:pPr>
        <w:rPr>
          <w:b/>
          <w:sz w:val="28"/>
          <w:szCs w:val="28"/>
        </w:rPr>
      </w:pPr>
      <w:r w:rsidRPr="00844CD2">
        <w:rPr>
          <w:b/>
          <w:sz w:val="28"/>
          <w:szCs w:val="28"/>
        </w:rPr>
        <w:t xml:space="preserve">Sample preparation on </w:t>
      </w:r>
      <w:proofErr w:type="spellStart"/>
      <w:r w:rsidRPr="00844CD2">
        <w:rPr>
          <w:b/>
          <w:sz w:val="28"/>
          <w:szCs w:val="28"/>
        </w:rPr>
        <w:t>Vitrobot</w:t>
      </w:r>
      <w:proofErr w:type="spellEnd"/>
      <w:r w:rsidRPr="00844CD2">
        <w:rPr>
          <w:b/>
          <w:sz w:val="28"/>
          <w:szCs w:val="28"/>
        </w:rPr>
        <w:t>:</w:t>
      </w:r>
    </w:p>
    <w:p w:rsidR="00844CD2" w:rsidRDefault="00844CD2"/>
    <w:p w:rsidR="003A0D84" w:rsidRPr="003A0D84" w:rsidRDefault="003A0D84" w:rsidP="003A0D84">
      <w:pPr>
        <w:pStyle w:val="ListParagraph"/>
        <w:numPr>
          <w:ilvl w:val="0"/>
          <w:numId w:val="1"/>
        </w:numPr>
        <w:rPr>
          <w:b/>
        </w:rPr>
      </w:pPr>
      <w:proofErr w:type="spellStart"/>
      <w:r w:rsidRPr="003A0D84">
        <w:rPr>
          <w:b/>
        </w:rPr>
        <w:t>Vitrobot</w:t>
      </w:r>
      <w:proofErr w:type="spellEnd"/>
      <w:r w:rsidRPr="003A0D84">
        <w:rPr>
          <w:b/>
        </w:rPr>
        <w:t xml:space="preserve"> blot paper</w:t>
      </w:r>
      <w:r w:rsidR="00437793">
        <w:rPr>
          <w:b/>
        </w:rPr>
        <w:t xml:space="preserve"> (suggestion </w:t>
      </w:r>
      <w:r w:rsidR="00204C22">
        <w:rPr>
          <w:b/>
        </w:rPr>
        <w:t>2</w:t>
      </w:r>
      <w:r w:rsidR="00437793">
        <w:rPr>
          <w:b/>
        </w:rPr>
        <w:t xml:space="preserve"> packages)</w:t>
      </w:r>
      <w:r w:rsidRPr="003A0D84">
        <w:rPr>
          <w:b/>
        </w:rPr>
        <w:t>:</w:t>
      </w:r>
    </w:p>
    <w:tbl>
      <w:tblPr>
        <w:tblW w:w="3801" w:type="pct"/>
        <w:tblCellSpacing w:w="15" w:type="dxa"/>
        <w:tblCellMar>
          <w:top w:w="15" w:type="dxa"/>
          <w:left w:w="15" w:type="dxa"/>
          <w:bottom w:w="15" w:type="dxa"/>
          <w:right w:w="15" w:type="dxa"/>
        </w:tblCellMar>
        <w:tblLook w:val="04A0" w:firstRow="1" w:lastRow="0" w:firstColumn="1" w:lastColumn="0" w:noHBand="0" w:noVBand="1"/>
      </w:tblPr>
      <w:tblGrid>
        <w:gridCol w:w="1020"/>
        <w:gridCol w:w="3585"/>
        <w:gridCol w:w="727"/>
        <w:gridCol w:w="727"/>
        <w:gridCol w:w="1091"/>
      </w:tblGrid>
      <w:tr w:rsidR="003A0D84" w:rsidRPr="003A0D84" w:rsidTr="003A0D84">
        <w:trPr>
          <w:tblCellSpacing w:w="15" w:type="dxa"/>
        </w:trPr>
        <w:tc>
          <w:tcPr>
            <w:tcW w:w="682" w:type="pct"/>
            <w:vAlign w:val="center"/>
            <w:hideMark/>
          </w:tcPr>
          <w:p w:rsidR="003A0D84" w:rsidRPr="003A0D84" w:rsidRDefault="003A0D84" w:rsidP="003A0D84">
            <w:pPr>
              <w:spacing w:after="0" w:line="240" w:lineRule="auto"/>
              <w:rPr>
                <w:rFonts w:ascii="Times New Roman" w:eastAsia="Times New Roman" w:hAnsi="Times New Roman" w:cs="Times New Roman"/>
                <w:sz w:val="24"/>
                <w:szCs w:val="24"/>
              </w:rPr>
            </w:pPr>
            <w:r w:rsidRPr="003A0D84">
              <w:rPr>
                <w:rFonts w:ascii="Times New Roman" w:eastAsia="Times New Roman" w:hAnsi="Times New Roman" w:cs="Times New Roman"/>
                <w:sz w:val="24"/>
                <w:szCs w:val="24"/>
              </w:rPr>
              <w:t>1166-65</w:t>
            </w:r>
          </w:p>
        </w:tc>
        <w:tc>
          <w:tcPr>
            <w:tcW w:w="2486" w:type="pct"/>
            <w:vAlign w:val="center"/>
            <w:hideMark/>
          </w:tcPr>
          <w:p w:rsidR="003A0D84" w:rsidRPr="003A0D84" w:rsidRDefault="003A0D84" w:rsidP="003A0D84">
            <w:pPr>
              <w:spacing w:after="0" w:line="240" w:lineRule="auto"/>
              <w:rPr>
                <w:rFonts w:ascii="Times New Roman" w:eastAsia="Times New Roman" w:hAnsi="Times New Roman" w:cs="Times New Roman"/>
                <w:sz w:val="24"/>
                <w:szCs w:val="24"/>
              </w:rPr>
            </w:pPr>
            <w:proofErr w:type="spellStart"/>
            <w:r w:rsidRPr="003A0D84">
              <w:rPr>
                <w:rFonts w:ascii="Times New Roman" w:eastAsia="Times New Roman" w:hAnsi="Times New Roman" w:cs="Times New Roman"/>
                <w:sz w:val="24"/>
                <w:szCs w:val="24"/>
              </w:rPr>
              <w:t>Vitrobot</w:t>
            </w:r>
            <w:proofErr w:type="spellEnd"/>
            <w:r w:rsidRPr="003A0D84">
              <w:rPr>
                <w:rFonts w:ascii="Times New Roman" w:eastAsia="Times New Roman" w:hAnsi="Times New Roman" w:cs="Times New Roman"/>
                <w:sz w:val="24"/>
                <w:szCs w:val="24"/>
              </w:rPr>
              <w:t>™ Filter Paper</w:t>
            </w:r>
          </w:p>
        </w:tc>
        <w:tc>
          <w:tcPr>
            <w:tcW w:w="487" w:type="pct"/>
            <w:vAlign w:val="center"/>
            <w:hideMark/>
          </w:tcPr>
          <w:p w:rsidR="003A0D84" w:rsidRPr="003A0D84" w:rsidRDefault="003A0D84" w:rsidP="003A0D84">
            <w:pPr>
              <w:spacing w:after="0" w:line="240" w:lineRule="auto"/>
              <w:jc w:val="right"/>
              <w:rPr>
                <w:rFonts w:ascii="Times New Roman" w:eastAsia="Times New Roman" w:hAnsi="Times New Roman" w:cs="Times New Roman"/>
                <w:sz w:val="24"/>
                <w:szCs w:val="24"/>
              </w:rPr>
            </w:pPr>
            <w:r w:rsidRPr="003A0D84">
              <w:rPr>
                <w:rFonts w:ascii="Times New Roman" w:eastAsia="Times New Roman" w:hAnsi="Times New Roman" w:cs="Times New Roman"/>
                <w:sz w:val="24"/>
                <w:szCs w:val="24"/>
              </w:rPr>
              <w:t>100/</w:t>
            </w:r>
            <w:proofErr w:type="spellStart"/>
            <w:r w:rsidRPr="003A0D84">
              <w:rPr>
                <w:rFonts w:ascii="Times New Roman" w:eastAsia="Times New Roman" w:hAnsi="Times New Roman" w:cs="Times New Roman"/>
                <w:sz w:val="24"/>
                <w:szCs w:val="24"/>
              </w:rPr>
              <w:t>pk</w:t>
            </w:r>
            <w:proofErr w:type="spellEnd"/>
          </w:p>
        </w:tc>
        <w:tc>
          <w:tcPr>
            <w:tcW w:w="487" w:type="pct"/>
            <w:vAlign w:val="center"/>
            <w:hideMark/>
          </w:tcPr>
          <w:p w:rsidR="003A0D84" w:rsidRPr="003A0D84" w:rsidRDefault="003A0D84" w:rsidP="003A0D84">
            <w:pPr>
              <w:spacing w:after="0" w:line="240" w:lineRule="auto"/>
              <w:jc w:val="right"/>
              <w:rPr>
                <w:rFonts w:ascii="Times New Roman" w:eastAsia="Times New Roman" w:hAnsi="Times New Roman" w:cs="Times New Roman"/>
                <w:sz w:val="24"/>
                <w:szCs w:val="24"/>
              </w:rPr>
            </w:pPr>
            <w:r w:rsidRPr="003A0D84">
              <w:rPr>
                <w:rFonts w:ascii="Times New Roman" w:eastAsia="Times New Roman" w:hAnsi="Times New Roman" w:cs="Times New Roman"/>
                <w:sz w:val="24"/>
                <w:szCs w:val="24"/>
              </w:rPr>
              <w:t>38.00</w:t>
            </w:r>
          </w:p>
        </w:tc>
        <w:tc>
          <w:tcPr>
            <w:tcW w:w="731" w:type="pct"/>
            <w:vAlign w:val="center"/>
            <w:hideMark/>
          </w:tcPr>
          <w:p w:rsidR="003A0D84" w:rsidRPr="003A0D84" w:rsidRDefault="003A0D84" w:rsidP="003A0D84">
            <w:pPr>
              <w:spacing w:after="0" w:line="240" w:lineRule="auto"/>
              <w:jc w:val="right"/>
              <w:rPr>
                <w:rFonts w:ascii="Times New Roman" w:eastAsia="Times New Roman" w:hAnsi="Times New Roman" w:cs="Times New Roman"/>
                <w:sz w:val="24"/>
                <w:szCs w:val="24"/>
              </w:rPr>
            </w:pPr>
          </w:p>
        </w:tc>
      </w:tr>
    </w:tbl>
    <w:p w:rsidR="003A0D84" w:rsidRDefault="00544289">
      <w:hyperlink r:id="rId5" w:anchor="71166-65" w:history="1">
        <w:r w:rsidR="003A0D84" w:rsidRPr="0009573C">
          <w:rPr>
            <w:rStyle w:val="Hyperlink"/>
          </w:rPr>
          <w:t>https://www.emsdiasum.com/microscopy/products/grids/accessories.aspx#71166-65</w:t>
        </w:r>
      </w:hyperlink>
    </w:p>
    <w:p w:rsidR="003A0D84" w:rsidRDefault="003A0D84"/>
    <w:p w:rsidR="003A0D84" w:rsidRPr="003A0D84" w:rsidRDefault="003A0D84" w:rsidP="003A0D84">
      <w:pPr>
        <w:pStyle w:val="ListParagraph"/>
        <w:numPr>
          <w:ilvl w:val="0"/>
          <w:numId w:val="1"/>
        </w:numPr>
        <w:rPr>
          <w:b/>
        </w:rPr>
      </w:pPr>
      <w:r w:rsidRPr="003A0D84">
        <w:rPr>
          <w:b/>
        </w:rPr>
        <w:t xml:space="preserve">Gripper tool for </w:t>
      </w:r>
      <w:proofErr w:type="spellStart"/>
      <w:r w:rsidRPr="003A0D84">
        <w:rPr>
          <w:b/>
        </w:rPr>
        <w:t>cryo</w:t>
      </w:r>
      <w:proofErr w:type="spellEnd"/>
      <w:r w:rsidRPr="003A0D84">
        <w:rPr>
          <w:b/>
        </w:rPr>
        <w:t xml:space="preserve"> grid boxes</w:t>
      </w:r>
      <w:r>
        <w:rPr>
          <w:b/>
        </w:rPr>
        <w:t xml:space="preserve"> (</w:t>
      </w:r>
      <w:r w:rsidR="00437793">
        <w:rPr>
          <w:b/>
        </w:rPr>
        <w:t>suggestion</w:t>
      </w:r>
      <w:r>
        <w:rPr>
          <w:b/>
        </w:rPr>
        <w:t xml:space="preserve"> 1x):</w:t>
      </w:r>
    </w:p>
    <w:p w:rsidR="003A0D84" w:rsidRDefault="003A0D84" w:rsidP="003A0D84">
      <w:pPr>
        <w:pStyle w:val="ListParagrap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2007"/>
        <w:gridCol w:w="630"/>
        <w:gridCol w:w="630"/>
        <w:gridCol w:w="865"/>
      </w:tblGrid>
      <w:tr w:rsidR="003A0D84" w:rsidRPr="003A0D84" w:rsidTr="003A0D84">
        <w:trPr>
          <w:tblCellSpacing w:w="15" w:type="dxa"/>
        </w:trPr>
        <w:tc>
          <w:tcPr>
            <w:tcW w:w="1373" w:type="dxa"/>
            <w:vAlign w:val="center"/>
            <w:hideMark/>
          </w:tcPr>
          <w:p w:rsidR="003A0D84" w:rsidRPr="003A0D84" w:rsidRDefault="003A0D84" w:rsidP="003A0D84">
            <w:pPr>
              <w:spacing w:after="0" w:line="240" w:lineRule="auto"/>
              <w:rPr>
                <w:rFonts w:ascii="Times New Roman" w:eastAsia="Times New Roman" w:hAnsi="Times New Roman" w:cs="Times New Roman"/>
                <w:sz w:val="24"/>
                <w:szCs w:val="24"/>
              </w:rPr>
            </w:pPr>
            <w:r w:rsidRPr="003A0D84">
              <w:rPr>
                <w:rFonts w:ascii="Times New Roman" w:eastAsia="Times New Roman" w:hAnsi="Times New Roman" w:cs="Times New Roman"/>
                <w:sz w:val="24"/>
                <w:szCs w:val="24"/>
              </w:rPr>
              <w:t>71166-SP</w:t>
            </w:r>
          </w:p>
        </w:tc>
        <w:tc>
          <w:tcPr>
            <w:tcW w:w="1977" w:type="dxa"/>
            <w:vAlign w:val="center"/>
            <w:hideMark/>
          </w:tcPr>
          <w:p w:rsidR="003A0D84" w:rsidRPr="003A0D84" w:rsidRDefault="003A0D84" w:rsidP="003A0D84">
            <w:pPr>
              <w:spacing w:after="0" w:line="240" w:lineRule="auto"/>
              <w:rPr>
                <w:rFonts w:ascii="Times New Roman" w:eastAsia="Times New Roman" w:hAnsi="Times New Roman" w:cs="Times New Roman"/>
                <w:sz w:val="24"/>
                <w:szCs w:val="24"/>
              </w:rPr>
            </w:pPr>
            <w:r w:rsidRPr="003A0D84">
              <w:rPr>
                <w:rFonts w:ascii="Times New Roman" w:eastAsia="Times New Roman" w:hAnsi="Times New Roman" w:cs="Times New Roman"/>
                <w:sz w:val="24"/>
                <w:szCs w:val="24"/>
              </w:rPr>
              <w:t xml:space="preserve">Gripper Tool for </w:t>
            </w:r>
            <w:proofErr w:type="spellStart"/>
            <w:r w:rsidRPr="003A0D84">
              <w:rPr>
                <w:rFonts w:ascii="Times New Roman" w:eastAsia="Times New Roman" w:hAnsi="Times New Roman" w:cs="Times New Roman"/>
                <w:sz w:val="24"/>
                <w:szCs w:val="24"/>
              </w:rPr>
              <w:t>Cryo</w:t>
            </w:r>
            <w:proofErr w:type="spellEnd"/>
            <w:r w:rsidRPr="003A0D84">
              <w:rPr>
                <w:rFonts w:ascii="Times New Roman" w:eastAsia="Times New Roman" w:hAnsi="Times New Roman" w:cs="Times New Roman"/>
                <w:sz w:val="24"/>
                <w:szCs w:val="24"/>
              </w:rPr>
              <w:t xml:space="preserve"> Grid Boxes</w:t>
            </w:r>
          </w:p>
        </w:tc>
        <w:tc>
          <w:tcPr>
            <w:tcW w:w="600" w:type="dxa"/>
            <w:vAlign w:val="center"/>
            <w:hideMark/>
          </w:tcPr>
          <w:p w:rsidR="003A0D84" w:rsidRPr="003A0D84" w:rsidRDefault="003A0D84" w:rsidP="003A0D84">
            <w:pPr>
              <w:spacing w:after="0" w:line="240" w:lineRule="auto"/>
              <w:jc w:val="right"/>
              <w:rPr>
                <w:rFonts w:ascii="Times New Roman" w:eastAsia="Times New Roman" w:hAnsi="Times New Roman" w:cs="Times New Roman"/>
                <w:sz w:val="24"/>
                <w:szCs w:val="24"/>
              </w:rPr>
            </w:pPr>
            <w:r w:rsidRPr="003A0D84">
              <w:rPr>
                <w:rFonts w:ascii="Times New Roman" w:eastAsia="Times New Roman" w:hAnsi="Times New Roman" w:cs="Times New Roman"/>
                <w:sz w:val="24"/>
                <w:szCs w:val="24"/>
              </w:rPr>
              <w:t>each</w:t>
            </w:r>
          </w:p>
        </w:tc>
        <w:tc>
          <w:tcPr>
            <w:tcW w:w="600" w:type="dxa"/>
            <w:vAlign w:val="center"/>
            <w:hideMark/>
          </w:tcPr>
          <w:p w:rsidR="003A0D84" w:rsidRPr="003A0D84" w:rsidRDefault="003A0D84" w:rsidP="003A0D84">
            <w:pPr>
              <w:spacing w:after="0" w:line="240" w:lineRule="auto"/>
              <w:jc w:val="right"/>
              <w:rPr>
                <w:rFonts w:ascii="Times New Roman" w:eastAsia="Times New Roman" w:hAnsi="Times New Roman" w:cs="Times New Roman"/>
                <w:sz w:val="24"/>
                <w:szCs w:val="24"/>
              </w:rPr>
            </w:pPr>
            <w:r w:rsidRPr="003A0D84">
              <w:rPr>
                <w:rFonts w:ascii="Times New Roman" w:eastAsia="Times New Roman" w:hAnsi="Times New Roman" w:cs="Times New Roman"/>
                <w:sz w:val="24"/>
                <w:szCs w:val="24"/>
              </w:rPr>
              <w:t>36.00</w:t>
            </w:r>
          </w:p>
        </w:tc>
        <w:tc>
          <w:tcPr>
            <w:tcW w:w="820" w:type="dxa"/>
            <w:vAlign w:val="center"/>
            <w:hideMark/>
          </w:tcPr>
          <w:p w:rsidR="003A0D84" w:rsidRPr="003A0D84" w:rsidRDefault="003A0D84" w:rsidP="003A0D84">
            <w:pPr>
              <w:spacing w:after="0" w:line="240" w:lineRule="auto"/>
              <w:jc w:val="right"/>
              <w:rPr>
                <w:rFonts w:ascii="Times New Roman" w:eastAsia="Times New Roman" w:hAnsi="Times New Roman" w:cs="Times New Roman"/>
                <w:sz w:val="24"/>
                <w:szCs w:val="24"/>
              </w:rPr>
            </w:pPr>
          </w:p>
        </w:tc>
      </w:tr>
    </w:tbl>
    <w:p w:rsidR="003A0D84" w:rsidRDefault="00544289" w:rsidP="003A0D84">
      <w:hyperlink r:id="rId6" w:anchor="71166-65" w:history="1">
        <w:r w:rsidR="003A0D84" w:rsidRPr="0009573C">
          <w:rPr>
            <w:rStyle w:val="Hyperlink"/>
          </w:rPr>
          <w:t>https://www.emsdiasum.com/microscopy/products/grids/accessories.aspx#71166-65</w:t>
        </w:r>
      </w:hyperlink>
    </w:p>
    <w:p w:rsidR="003A0D84" w:rsidRDefault="003A0D84" w:rsidP="003A0D84"/>
    <w:p w:rsidR="003A0D84" w:rsidRPr="003A0D84" w:rsidRDefault="003A0D84" w:rsidP="003A0D84">
      <w:pPr>
        <w:pStyle w:val="ListParagraph"/>
        <w:numPr>
          <w:ilvl w:val="0"/>
          <w:numId w:val="1"/>
        </w:numPr>
        <w:rPr>
          <w:b/>
        </w:rPr>
      </w:pPr>
      <w:r w:rsidRPr="003A0D84">
        <w:rPr>
          <w:b/>
        </w:rPr>
        <w:t>Grid storage box</w:t>
      </w:r>
      <w:r>
        <w:rPr>
          <w:b/>
        </w:rPr>
        <w:t xml:space="preserve"> (</w:t>
      </w:r>
      <w:r w:rsidR="00437793">
        <w:rPr>
          <w:b/>
        </w:rPr>
        <w:t>suggestion</w:t>
      </w:r>
      <w:r>
        <w:rPr>
          <w:b/>
        </w:rPr>
        <w:t xml:space="preserve"> 10 boxes</w:t>
      </w:r>
      <w:proofErr w:type="gramStart"/>
      <w:r>
        <w:rPr>
          <w:b/>
        </w:rPr>
        <w:t>)</w:t>
      </w:r>
      <w:r w:rsidR="00437793">
        <w:rPr>
          <w:b/>
        </w:rPr>
        <w:t>(</w:t>
      </w:r>
      <w:proofErr w:type="gramEnd"/>
      <w:r w:rsidR="00437793">
        <w:rPr>
          <w:b/>
        </w:rPr>
        <w:t xml:space="preserve"> pick right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5"/>
        <w:gridCol w:w="4760"/>
        <w:gridCol w:w="500"/>
        <w:gridCol w:w="600"/>
        <w:gridCol w:w="81"/>
      </w:tblGrid>
      <w:tr w:rsidR="003A0D84" w:rsidRPr="003A0D84" w:rsidTr="003A0D84">
        <w:trPr>
          <w:tblCellSpacing w:w="15" w:type="dxa"/>
        </w:trPr>
        <w:tc>
          <w:tcPr>
            <w:tcW w:w="0" w:type="auto"/>
            <w:vAlign w:val="center"/>
            <w:hideMark/>
          </w:tcPr>
          <w:p w:rsidR="003A0D84" w:rsidRPr="003A0D84" w:rsidRDefault="003A0D84" w:rsidP="003A0D84">
            <w:pPr>
              <w:spacing w:after="0" w:line="240" w:lineRule="auto"/>
              <w:rPr>
                <w:rFonts w:ascii="Times New Roman" w:eastAsia="Times New Roman" w:hAnsi="Times New Roman" w:cs="Times New Roman"/>
                <w:sz w:val="24"/>
                <w:szCs w:val="24"/>
              </w:rPr>
            </w:pPr>
            <w:r w:rsidRPr="003A0D84">
              <w:rPr>
                <w:rFonts w:ascii="Times New Roman" w:eastAsia="Times New Roman" w:hAnsi="Times New Roman" w:cs="Times New Roman"/>
                <w:sz w:val="24"/>
                <w:szCs w:val="24"/>
              </w:rPr>
              <w:t>71166-40</w:t>
            </w:r>
          </w:p>
        </w:tc>
        <w:tc>
          <w:tcPr>
            <w:tcW w:w="0" w:type="auto"/>
            <w:vAlign w:val="center"/>
            <w:hideMark/>
          </w:tcPr>
          <w:p w:rsidR="003A0D84" w:rsidRPr="003A0D84" w:rsidRDefault="003A0D84" w:rsidP="003A0D84">
            <w:pPr>
              <w:spacing w:after="0" w:line="240" w:lineRule="auto"/>
              <w:rPr>
                <w:rFonts w:ascii="Times New Roman" w:eastAsia="Times New Roman" w:hAnsi="Times New Roman" w:cs="Times New Roman"/>
                <w:sz w:val="24"/>
                <w:szCs w:val="24"/>
              </w:rPr>
            </w:pPr>
            <w:proofErr w:type="spellStart"/>
            <w:r w:rsidRPr="003A0D84">
              <w:rPr>
                <w:rFonts w:ascii="Times New Roman" w:eastAsia="Times New Roman" w:hAnsi="Times New Roman" w:cs="Times New Roman"/>
                <w:sz w:val="24"/>
                <w:szCs w:val="24"/>
              </w:rPr>
              <w:t>Cryo</w:t>
            </w:r>
            <w:proofErr w:type="spellEnd"/>
            <w:r w:rsidRPr="003A0D84">
              <w:rPr>
                <w:rFonts w:ascii="Times New Roman" w:eastAsia="Times New Roman" w:hAnsi="Times New Roman" w:cs="Times New Roman"/>
                <w:sz w:val="24"/>
                <w:szCs w:val="24"/>
              </w:rPr>
              <w:t xml:space="preserve"> Grid Box, w/Pin Type Lid for FEI </w:t>
            </w:r>
            <w:proofErr w:type="spellStart"/>
            <w:r w:rsidRPr="003A0D84">
              <w:rPr>
                <w:rFonts w:ascii="Times New Roman" w:eastAsia="Times New Roman" w:hAnsi="Times New Roman" w:cs="Times New Roman"/>
                <w:sz w:val="24"/>
                <w:szCs w:val="24"/>
              </w:rPr>
              <w:t>Vitrobot</w:t>
            </w:r>
            <w:proofErr w:type="spellEnd"/>
          </w:p>
        </w:tc>
        <w:tc>
          <w:tcPr>
            <w:tcW w:w="0" w:type="auto"/>
            <w:vAlign w:val="center"/>
            <w:hideMark/>
          </w:tcPr>
          <w:p w:rsidR="003A0D84" w:rsidRPr="003A0D84" w:rsidRDefault="003A0D84" w:rsidP="003A0D84">
            <w:pPr>
              <w:spacing w:after="0" w:line="240" w:lineRule="auto"/>
              <w:jc w:val="right"/>
              <w:rPr>
                <w:rFonts w:ascii="Times New Roman" w:eastAsia="Times New Roman" w:hAnsi="Times New Roman" w:cs="Times New Roman"/>
                <w:sz w:val="24"/>
                <w:szCs w:val="24"/>
              </w:rPr>
            </w:pPr>
            <w:r w:rsidRPr="003A0D84">
              <w:rPr>
                <w:rFonts w:ascii="Times New Roman" w:eastAsia="Times New Roman" w:hAnsi="Times New Roman" w:cs="Times New Roman"/>
                <w:sz w:val="24"/>
                <w:szCs w:val="24"/>
              </w:rPr>
              <w:t>each</w:t>
            </w:r>
          </w:p>
        </w:tc>
        <w:tc>
          <w:tcPr>
            <w:tcW w:w="0" w:type="auto"/>
            <w:vAlign w:val="center"/>
            <w:hideMark/>
          </w:tcPr>
          <w:p w:rsidR="003A0D84" w:rsidRPr="003A0D84" w:rsidRDefault="003A0D84" w:rsidP="003A0D84">
            <w:pPr>
              <w:spacing w:after="0" w:line="240" w:lineRule="auto"/>
              <w:jc w:val="right"/>
              <w:rPr>
                <w:rFonts w:ascii="Times New Roman" w:eastAsia="Times New Roman" w:hAnsi="Times New Roman" w:cs="Times New Roman"/>
                <w:sz w:val="24"/>
                <w:szCs w:val="24"/>
              </w:rPr>
            </w:pPr>
            <w:r w:rsidRPr="003A0D84">
              <w:rPr>
                <w:rFonts w:ascii="Times New Roman" w:eastAsia="Times New Roman" w:hAnsi="Times New Roman" w:cs="Times New Roman"/>
                <w:sz w:val="24"/>
                <w:szCs w:val="24"/>
              </w:rPr>
              <w:t>19.00</w:t>
            </w:r>
          </w:p>
        </w:tc>
        <w:tc>
          <w:tcPr>
            <w:tcW w:w="0" w:type="auto"/>
            <w:vAlign w:val="center"/>
            <w:hideMark/>
          </w:tcPr>
          <w:p w:rsidR="003A0D84" w:rsidRPr="003A0D84" w:rsidRDefault="003A0D84" w:rsidP="003A0D84">
            <w:pPr>
              <w:spacing w:after="0" w:line="240" w:lineRule="auto"/>
              <w:jc w:val="right"/>
              <w:rPr>
                <w:rFonts w:ascii="Times New Roman" w:eastAsia="Times New Roman" w:hAnsi="Times New Roman" w:cs="Times New Roman"/>
                <w:sz w:val="24"/>
                <w:szCs w:val="24"/>
              </w:rPr>
            </w:pPr>
          </w:p>
        </w:tc>
      </w:tr>
    </w:tbl>
    <w:p w:rsidR="003A0D84" w:rsidRDefault="00544289" w:rsidP="003A0D84">
      <w:hyperlink r:id="rId7" w:anchor="71166-65" w:history="1">
        <w:r w:rsidR="00437793" w:rsidRPr="0009573C">
          <w:rPr>
            <w:rStyle w:val="Hyperlink"/>
          </w:rPr>
          <w:t>https://www.emsdiasum.com/microscopy/products/grids/accessories.aspx#71166-65</w:t>
        </w:r>
      </w:hyperlink>
    </w:p>
    <w:p w:rsidR="00CB4518" w:rsidRDefault="00CB4518" w:rsidP="00CB4518">
      <w:pPr>
        <w:pStyle w:val="ListParagraph"/>
        <w:rPr>
          <w:b/>
        </w:rPr>
      </w:pPr>
    </w:p>
    <w:p w:rsidR="00437793" w:rsidRPr="00437793" w:rsidRDefault="00437793" w:rsidP="00437793">
      <w:pPr>
        <w:pStyle w:val="ListParagraph"/>
        <w:numPr>
          <w:ilvl w:val="0"/>
          <w:numId w:val="1"/>
        </w:numPr>
        <w:rPr>
          <w:b/>
        </w:rPr>
      </w:pPr>
      <w:r w:rsidRPr="00437793">
        <w:rPr>
          <w:b/>
        </w:rPr>
        <w:t xml:space="preserve">MR-10 positive displacement pipette </w:t>
      </w:r>
      <w:r w:rsidR="00204C22">
        <w:rPr>
          <w:b/>
        </w:rPr>
        <w:t>PLUS TIPS</w:t>
      </w:r>
      <w:r>
        <w:rPr>
          <w:b/>
        </w:rPr>
        <w:t xml:space="preserve"> (suggestion 1x)</w:t>
      </w:r>
    </w:p>
    <w:p w:rsidR="00437793" w:rsidRPr="00437793" w:rsidRDefault="00437793" w:rsidP="00437793">
      <w:pPr>
        <w:pStyle w:val="ListParagraph"/>
        <w:spacing w:after="0" w:line="240" w:lineRule="auto"/>
        <w:rPr>
          <w:rFonts w:ascii="Times New Roman" w:eastAsia="Times New Roman" w:hAnsi="Times New Roman" w:cs="Times New Roman"/>
          <w:sz w:val="24"/>
          <w:szCs w:val="24"/>
          <w:lang w:val="fr-FR"/>
        </w:rPr>
      </w:pPr>
      <w:r w:rsidRPr="00437793">
        <w:rPr>
          <w:rFonts w:ascii="Times New Roman" w:eastAsia="Times New Roman" w:hAnsi="Times New Roman" w:cs="Times New Roman"/>
          <w:sz w:val="24"/>
          <w:szCs w:val="24"/>
          <w:lang w:val="fr-FR"/>
        </w:rPr>
        <w:t xml:space="preserve">Positive </w:t>
      </w:r>
      <w:proofErr w:type="spellStart"/>
      <w:r w:rsidRPr="00437793">
        <w:rPr>
          <w:rFonts w:ascii="Times New Roman" w:eastAsia="Times New Roman" w:hAnsi="Times New Roman" w:cs="Times New Roman"/>
          <w:sz w:val="24"/>
          <w:szCs w:val="24"/>
          <w:lang w:val="fr-FR"/>
        </w:rPr>
        <w:t>displacement</w:t>
      </w:r>
      <w:proofErr w:type="spellEnd"/>
      <w:r w:rsidRPr="00437793">
        <w:rPr>
          <w:rFonts w:ascii="Times New Roman" w:eastAsia="Times New Roman" w:hAnsi="Times New Roman" w:cs="Times New Roman"/>
          <w:sz w:val="24"/>
          <w:szCs w:val="24"/>
          <w:lang w:val="fr-FR"/>
        </w:rPr>
        <w:t xml:space="preserve"> pipette, 0.5 </w:t>
      </w:r>
      <w:r w:rsidRPr="00437793">
        <w:rPr>
          <w:rFonts w:ascii="Times New Roman" w:eastAsia="Times New Roman" w:hAnsi="Times New Roman" w:cs="Times New Roman"/>
          <w:sz w:val="24"/>
          <w:szCs w:val="24"/>
        </w:rPr>
        <w:t>μ</w:t>
      </w:r>
      <w:r w:rsidRPr="00437793">
        <w:rPr>
          <w:rFonts w:ascii="Times New Roman" w:eastAsia="Times New Roman" w:hAnsi="Times New Roman" w:cs="Times New Roman"/>
          <w:sz w:val="24"/>
          <w:szCs w:val="24"/>
          <w:lang w:val="fr-FR"/>
        </w:rPr>
        <w:t xml:space="preserve">l–10 </w:t>
      </w:r>
      <w:r w:rsidRPr="00437793">
        <w:rPr>
          <w:rFonts w:ascii="Times New Roman" w:eastAsia="Times New Roman" w:hAnsi="Times New Roman" w:cs="Times New Roman"/>
          <w:sz w:val="24"/>
          <w:szCs w:val="24"/>
        </w:rPr>
        <w:t>μ</w:t>
      </w:r>
      <w:r w:rsidRPr="00437793">
        <w:rPr>
          <w:rFonts w:ascii="Times New Roman" w:eastAsia="Times New Roman" w:hAnsi="Times New Roman" w:cs="Times New Roman"/>
          <w:sz w:val="24"/>
          <w:szCs w:val="24"/>
          <w:lang w:val="fr-FR"/>
        </w:rPr>
        <w:t>l</w:t>
      </w:r>
      <w:r>
        <w:rPr>
          <w:rFonts w:ascii="Times New Roman" w:eastAsia="Times New Roman" w:hAnsi="Times New Roman" w:cs="Times New Roman"/>
          <w:sz w:val="24"/>
          <w:szCs w:val="24"/>
          <w:lang w:val="fr-FR"/>
        </w:rPr>
        <w:t xml:space="preserve"> -</w:t>
      </w:r>
      <w:r w:rsidRPr="00437793">
        <w:rPr>
          <w:rFonts w:ascii="Times New Roman" w:eastAsia="Times New Roman" w:hAnsi="Times New Roman" w:cs="Times New Roman"/>
          <w:sz w:val="24"/>
          <w:szCs w:val="24"/>
          <w:lang w:val="fr-FR"/>
        </w:rPr>
        <w:t xml:space="preserve">10 </w:t>
      </w:r>
      <w:r w:rsidRPr="00437793">
        <w:rPr>
          <w:rFonts w:ascii="Times New Roman" w:eastAsia="Times New Roman" w:hAnsi="Times New Roman" w:cs="Times New Roman"/>
          <w:sz w:val="24"/>
          <w:szCs w:val="24"/>
        </w:rPr>
        <w:t>μ</w:t>
      </w:r>
      <w:r w:rsidRPr="00437793">
        <w:rPr>
          <w:rFonts w:ascii="Times New Roman" w:eastAsia="Times New Roman" w:hAnsi="Times New Roman" w:cs="Times New Roman"/>
          <w:sz w:val="24"/>
          <w:szCs w:val="24"/>
          <w:lang w:val="fr-FR"/>
        </w:rPr>
        <w:t>l</w:t>
      </w:r>
      <w:r>
        <w:rPr>
          <w:rFonts w:ascii="Times New Roman" w:eastAsia="Times New Roman" w:hAnsi="Times New Roman" w:cs="Times New Roman"/>
          <w:sz w:val="24"/>
          <w:szCs w:val="24"/>
          <w:lang w:val="fr-FR"/>
        </w:rPr>
        <w:t xml:space="preserve"> #</w:t>
      </w:r>
      <w:r w:rsidRPr="00437793">
        <w:rPr>
          <w:rFonts w:ascii="Times New Roman" w:eastAsia="Times New Roman" w:hAnsi="Times New Roman" w:cs="Times New Roman"/>
          <w:sz w:val="24"/>
          <w:szCs w:val="24"/>
          <w:lang w:val="fr-FR"/>
        </w:rPr>
        <w:t>17008575</w:t>
      </w:r>
    </w:p>
    <w:p w:rsidR="00437793" w:rsidRPr="00437793" w:rsidRDefault="00544289" w:rsidP="00437793">
      <w:pPr>
        <w:pStyle w:val="ListParagraph"/>
        <w:rPr>
          <w:lang w:val="fr-FR"/>
        </w:rPr>
      </w:pPr>
      <w:hyperlink r:id="rId8" w:history="1">
        <w:r w:rsidR="00437793" w:rsidRPr="00437793">
          <w:rPr>
            <w:rStyle w:val="Hyperlink"/>
            <w:lang w:val="fr-FR"/>
          </w:rPr>
          <w:t>https://www.mt.com/fr/fr/home/products/pipettes/liquid-handling/pos-d-positive-displacement-pipette.html</w:t>
        </w:r>
      </w:hyperlink>
    </w:p>
    <w:p w:rsidR="00437793" w:rsidRDefault="00437793" w:rsidP="00437793">
      <w:pPr>
        <w:pStyle w:val="ListParagraph"/>
        <w:rPr>
          <w:lang w:val="fr-FR"/>
        </w:rPr>
      </w:pPr>
    </w:p>
    <w:p w:rsidR="00437793" w:rsidRPr="00CB4518" w:rsidRDefault="00CB4518" w:rsidP="00437793">
      <w:pPr>
        <w:pStyle w:val="ListParagraph"/>
        <w:numPr>
          <w:ilvl w:val="0"/>
          <w:numId w:val="1"/>
        </w:numPr>
        <w:rPr>
          <w:b/>
        </w:rPr>
      </w:pPr>
      <w:proofErr w:type="spellStart"/>
      <w:r w:rsidRPr="00CB4518">
        <w:rPr>
          <w:b/>
        </w:rPr>
        <w:t>Vitrobot</w:t>
      </w:r>
      <w:proofErr w:type="spellEnd"/>
      <w:r w:rsidRPr="00CB4518">
        <w:rPr>
          <w:b/>
        </w:rPr>
        <w:t xml:space="preserve"> Mark IV tweezers (suggestion 1 per person, 1 spare for department)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1"/>
        <w:gridCol w:w="1447"/>
        <w:gridCol w:w="867"/>
        <w:gridCol w:w="380"/>
        <w:gridCol w:w="855"/>
      </w:tblGrid>
      <w:tr w:rsidR="00CB4518" w:rsidRPr="00CB4518" w:rsidTr="00CB4518">
        <w:trPr>
          <w:tblCellSpacing w:w="15" w:type="dxa"/>
        </w:trPr>
        <w:tc>
          <w:tcPr>
            <w:tcW w:w="0" w:type="auto"/>
            <w:vAlign w:val="center"/>
            <w:hideMark/>
          </w:tcPr>
          <w:p w:rsidR="00CB4518" w:rsidRPr="00CB4518" w:rsidRDefault="00CB4518" w:rsidP="00CB4518">
            <w:pPr>
              <w:spacing w:after="0" w:line="240" w:lineRule="auto"/>
              <w:rPr>
                <w:rFonts w:ascii="Times New Roman" w:eastAsia="Times New Roman" w:hAnsi="Times New Roman" w:cs="Times New Roman"/>
                <w:sz w:val="24"/>
                <w:szCs w:val="24"/>
              </w:rPr>
            </w:pPr>
            <w:proofErr w:type="spellStart"/>
            <w:r w:rsidRPr="00CB4518">
              <w:rPr>
                <w:rFonts w:ascii="Times New Roman" w:eastAsia="Times New Roman" w:hAnsi="Times New Roman" w:cs="Times New Roman"/>
                <w:sz w:val="24"/>
                <w:szCs w:val="24"/>
              </w:rPr>
              <w:t>Vitrobot</w:t>
            </w:r>
            <w:proofErr w:type="spellEnd"/>
            <w:r w:rsidRPr="00CB4518">
              <w:rPr>
                <w:rFonts w:ascii="Times New Roman" w:eastAsia="Times New Roman" w:hAnsi="Times New Roman" w:cs="Times New Roman"/>
                <w:sz w:val="24"/>
                <w:szCs w:val="24"/>
              </w:rPr>
              <w:t xml:space="preserve"> Tweezers assembly</w:t>
            </w:r>
          </w:p>
        </w:tc>
        <w:tc>
          <w:tcPr>
            <w:tcW w:w="0" w:type="auto"/>
            <w:vAlign w:val="center"/>
            <w:hideMark/>
          </w:tcPr>
          <w:p w:rsidR="00CB4518" w:rsidRPr="00CB4518" w:rsidRDefault="00CB4518" w:rsidP="00CB4518">
            <w:pPr>
              <w:spacing w:after="0" w:line="240" w:lineRule="auto"/>
              <w:rPr>
                <w:rFonts w:ascii="Times New Roman" w:eastAsia="Times New Roman" w:hAnsi="Times New Roman" w:cs="Times New Roman"/>
                <w:sz w:val="24"/>
                <w:szCs w:val="24"/>
              </w:rPr>
            </w:pPr>
            <w:r w:rsidRPr="00CB4518">
              <w:rPr>
                <w:rFonts w:ascii="Times New Roman" w:eastAsia="Times New Roman" w:hAnsi="Times New Roman" w:cs="Times New Roman"/>
                <w:sz w:val="24"/>
                <w:szCs w:val="24"/>
              </w:rPr>
              <w:t>AG47000-500</w:t>
            </w:r>
          </w:p>
        </w:tc>
        <w:tc>
          <w:tcPr>
            <w:tcW w:w="0" w:type="auto"/>
            <w:vAlign w:val="center"/>
            <w:hideMark/>
          </w:tcPr>
          <w:p w:rsidR="00CB4518" w:rsidRPr="00CB4518" w:rsidRDefault="00CB4518" w:rsidP="00CB4518">
            <w:pPr>
              <w:spacing w:after="0" w:line="240" w:lineRule="auto"/>
              <w:rPr>
                <w:rFonts w:ascii="Times New Roman" w:eastAsia="Times New Roman" w:hAnsi="Times New Roman" w:cs="Times New Roman"/>
                <w:sz w:val="24"/>
                <w:szCs w:val="24"/>
              </w:rPr>
            </w:pPr>
            <w:r w:rsidRPr="00CB4518">
              <w:rPr>
                <w:rFonts w:ascii="Times New Roman" w:eastAsia="Times New Roman" w:hAnsi="Times New Roman" w:cs="Times New Roman"/>
                <w:sz w:val="24"/>
                <w:szCs w:val="24"/>
              </w:rPr>
              <w:t>In Stock</w:t>
            </w:r>
          </w:p>
        </w:tc>
        <w:tc>
          <w:tcPr>
            <w:tcW w:w="0" w:type="auto"/>
            <w:vAlign w:val="center"/>
            <w:hideMark/>
          </w:tcPr>
          <w:p w:rsidR="00CB4518" w:rsidRPr="00CB4518" w:rsidRDefault="00CB4518" w:rsidP="00CB4518">
            <w:pPr>
              <w:spacing w:after="0" w:line="240" w:lineRule="auto"/>
              <w:rPr>
                <w:rFonts w:ascii="Times New Roman" w:eastAsia="Times New Roman" w:hAnsi="Times New Roman" w:cs="Times New Roman"/>
                <w:sz w:val="24"/>
                <w:szCs w:val="24"/>
              </w:rPr>
            </w:pPr>
            <w:r w:rsidRPr="00CB4518">
              <w:rPr>
                <w:rFonts w:ascii="Times New Roman" w:eastAsia="Times New Roman" w:hAnsi="Times New Roman" w:cs="Times New Roman"/>
                <w:sz w:val="24"/>
                <w:szCs w:val="24"/>
              </w:rPr>
              <w:t>EA</w:t>
            </w:r>
          </w:p>
        </w:tc>
        <w:tc>
          <w:tcPr>
            <w:tcW w:w="0" w:type="auto"/>
            <w:vAlign w:val="center"/>
            <w:hideMark/>
          </w:tcPr>
          <w:p w:rsidR="00CB4518" w:rsidRPr="00CB4518" w:rsidRDefault="00CB4518" w:rsidP="00CB4518">
            <w:pPr>
              <w:spacing w:after="0" w:line="240" w:lineRule="auto"/>
              <w:rPr>
                <w:rFonts w:ascii="Times New Roman" w:eastAsia="Times New Roman" w:hAnsi="Times New Roman" w:cs="Times New Roman"/>
                <w:sz w:val="24"/>
                <w:szCs w:val="24"/>
              </w:rPr>
            </w:pPr>
            <w:r w:rsidRPr="00CB4518">
              <w:rPr>
                <w:rFonts w:ascii="Times New Roman" w:eastAsia="Times New Roman" w:hAnsi="Times New Roman" w:cs="Times New Roman"/>
                <w:sz w:val="24"/>
                <w:szCs w:val="24"/>
              </w:rPr>
              <w:t xml:space="preserve">£790.02 </w:t>
            </w:r>
          </w:p>
        </w:tc>
      </w:tr>
    </w:tbl>
    <w:p w:rsidR="007764FD" w:rsidRDefault="00544289" w:rsidP="00CB4518">
      <w:pPr>
        <w:rPr>
          <w:rStyle w:val="Hyperlink"/>
        </w:rPr>
      </w:pPr>
      <w:hyperlink r:id="rId9" w:history="1">
        <w:r w:rsidR="00CB4518" w:rsidRPr="00CB4518">
          <w:rPr>
            <w:rStyle w:val="Hyperlink"/>
          </w:rPr>
          <w:t>http://www.agarscientific.com/replacement-tweezers-assembly-for-fei-vitrobot-mark-iv-i.html</w:t>
        </w:r>
      </w:hyperlink>
    </w:p>
    <w:p w:rsidR="007764FD" w:rsidRDefault="007764FD" w:rsidP="00CB4518">
      <w:pPr>
        <w:rPr>
          <w:rStyle w:val="Hyperlink"/>
          <w:b/>
          <w:color w:val="auto"/>
          <w:u w:val="none"/>
        </w:rPr>
      </w:pPr>
      <w:r>
        <w:rPr>
          <w:rStyle w:val="Hyperlink"/>
          <w:b/>
          <w:color w:val="auto"/>
          <w:u w:val="none"/>
        </w:rPr>
        <w:lastRenderedPageBreak/>
        <w:t xml:space="preserve">Or VB tweezers directly from </w:t>
      </w:r>
      <w:proofErr w:type="spellStart"/>
      <w:r>
        <w:rPr>
          <w:rStyle w:val="Hyperlink"/>
          <w:b/>
          <w:color w:val="auto"/>
          <w:u w:val="none"/>
        </w:rPr>
        <w:t>Thermofisher</w:t>
      </w:r>
      <w:proofErr w:type="spellEnd"/>
      <w:r>
        <w:rPr>
          <w:rStyle w:val="Hyperlink"/>
          <w:b/>
          <w:color w:val="auto"/>
          <w:u w:val="none"/>
        </w:rPr>
        <w:t>:</w:t>
      </w:r>
    </w:p>
    <w:p w:rsidR="007764FD" w:rsidRDefault="007764FD" w:rsidP="007764FD">
      <w:pPr>
        <w:pStyle w:val="PlainText"/>
      </w:pPr>
      <w:r>
        <w:t xml:space="preserve">Consumables for the </w:t>
      </w:r>
      <w:proofErr w:type="spellStart"/>
      <w:r>
        <w:t>Krios</w:t>
      </w:r>
      <w:proofErr w:type="spellEnd"/>
      <w:r>
        <w:t>/</w:t>
      </w:r>
      <w:proofErr w:type="spellStart"/>
      <w:r>
        <w:t>Glacios</w:t>
      </w:r>
      <w:proofErr w:type="spellEnd"/>
      <w:r>
        <w:t xml:space="preserve"> can be ordered by sending an email with the requested parts to: </w:t>
      </w:r>
      <w:hyperlink r:id="rId10" w:history="1">
        <w:r>
          <w:rPr>
            <w:rStyle w:val="Hyperlink"/>
          </w:rPr>
          <w:t>MSD.support.france@thermofisher.com</w:t>
        </w:r>
      </w:hyperlink>
    </w:p>
    <w:p w:rsidR="007764FD" w:rsidRDefault="007764FD" w:rsidP="007764FD">
      <w:pPr>
        <w:rPr>
          <w:rStyle w:val="Hyperlink"/>
          <w:b/>
          <w:color w:val="auto"/>
          <w:u w:val="none"/>
        </w:rPr>
      </w:pPr>
      <w:r>
        <w:t>They will then provide you with a quote</w:t>
      </w:r>
    </w:p>
    <w:p w:rsidR="007764FD" w:rsidRPr="007764FD" w:rsidRDefault="00544289" w:rsidP="00CB4518">
      <w:pPr>
        <w:rPr>
          <w:b/>
        </w:rPr>
      </w:pPr>
      <w:hyperlink w:history="1">
        <w:proofErr w:type="spellStart"/>
        <w:r w:rsidR="007764FD" w:rsidRPr="005B6C99">
          <w:rPr>
            <w:rFonts w:ascii="Times New Roman" w:eastAsia="Times New Roman" w:hAnsi="Times New Roman" w:cs="Times New Roman"/>
            <w:color w:val="0000FF"/>
            <w:sz w:val="24"/>
            <w:szCs w:val="24"/>
            <w:u w:val="single"/>
          </w:rPr>
          <w:t>Vitrobot</w:t>
        </w:r>
        <w:proofErr w:type="spellEnd"/>
        <w:r w:rsidR="007764FD" w:rsidRPr="005B6C99">
          <w:rPr>
            <w:rFonts w:ascii="Times New Roman" w:eastAsia="Times New Roman" w:hAnsi="Times New Roman" w:cs="Times New Roman"/>
            <w:color w:val="0000FF"/>
            <w:sz w:val="24"/>
            <w:szCs w:val="24"/>
            <w:u w:val="single"/>
          </w:rPr>
          <w:t xml:space="preserve"> Tweezers</w:t>
        </w:r>
      </w:hyperlink>
      <w:r w:rsidR="007764FD" w:rsidRPr="005B6C99">
        <w:rPr>
          <w:rFonts w:ascii="Times New Roman" w:eastAsia="Times New Roman" w:hAnsi="Times New Roman" w:cs="Times New Roman"/>
          <w:sz w:val="24"/>
          <w:szCs w:val="24"/>
        </w:rPr>
        <w:t xml:space="preserve"> (Service no. FEI0310S)</w:t>
      </w:r>
    </w:p>
    <w:p w:rsidR="00204C22" w:rsidRDefault="00204C22" w:rsidP="00CB4518"/>
    <w:p w:rsidR="00437793" w:rsidRDefault="007764FD" w:rsidP="00CB4518">
      <w:pPr>
        <w:pStyle w:val="ListParagraph"/>
        <w:numPr>
          <w:ilvl w:val="0"/>
          <w:numId w:val="1"/>
        </w:numPr>
      </w:pPr>
      <w:r>
        <w:t>S</w:t>
      </w:r>
      <w:r w:rsidR="00CB4518">
        <w:t>tainless steel long 30cm tweezers (suggestion 2x)</w:t>
      </w:r>
    </w:p>
    <w:p w:rsidR="00CB4518" w:rsidRPr="00CB4518" w:rsidRDefault="00CB4518" w:rsidP="00CB4518">
      <w:pPr>
        <w:pStyle w:val="Heading2"/>
      </w:pPr>
      <w:r w:rsidRPr="00CB4518">
        <w:rPr>
          <w:rFonts w:ascii="Times New Roman" w:eastAsia="Times New Roman" w:hAnsi="Times New Roman" w:cs="Times New Roman"/>
          <w:bCs/>
          <w:kern w:val="36"/>
          <w:sz w:val="24"/>
          <w:szCs w:val="24"/>
        </w:rPr>
        <w:t>s</w:t>
      </w:r>
      <w:r w:rsidRPr="00CB4518">
        <w:rPr>
          <w:rFonts w:ascii="Times New Roman" w:eastAsia="Times New Roman" w:hAnsi="Times New Roman" w:cs="Times New Roman"/>
          <w:bCs/>
          <w:color w:val="808080" w:themeColor="background1" w:themeShade="80"/>
          <w:kern w:val="36"/>
          <w:sz w:val="24"/>
          <w:szCs w:val="24"/>
        </w:rPr>
        <w:t xml:space="preserve">tainless steel forceps rounded ends length 300 mm </w:t>
      </w:r>
      <w:r w:rsidRPr="00CB4518">
        <w:rPr>
          <w:color w:val="808080" w:themeColor="background1" w:themeShade="80"/>
        </w:rPr>
        <w:t>442122 14.70euro</w:t>
      </w:r>
    </w:p>
    <w:p w:rsidR="00CB4518" w:rsidRDefault="00544289" w:rsidP="00CB4518">
      <w:pPr>
        <w:pStyle w:val="ListParagraph"/>
      </w:pPr>
      <w:hyperlink r:id="rId11" w:history="1">
        <w:r w:rsidR="00CB4518" w:rsidRPr="0009573C">
          <w:rPr>
            <w:rStyle w:val="Hyperlink"/>
          </w:rPr>
          <w:t>https://www.dutscher.com/frontoffice/reference/442122</w:t>
        </w:r>
      </w:hyperlink>
    </w:p>
    <w:p w:rsidR="00CB4518" w:rsidRDefault="00CB4518" w:rsidP="00CB4518">
      <w:pPr>
        <w:pStyle w:val="ListParagraph"/>
      </w:pPr>
    </w:p>
    <w:p w:rsidR="004210F6" w:rsidRDefault="004210F6" w:rsidP="004210F6">
      <w:pPr>
        <w:pStyle w:val="ListParagraph"/>
        <w:numPr>
          <w:ilvl w:val="0"/>
          <w:numId w:val="1"/>
        </w:numPr>
      </w:pPr>
      <w:r>
        <w:t>EM grids (any type you</w:t>
      </w:r>
      <w:r w:rsidR="00204C22">
        <w:t>r</w:t>
      </w:r>
      <w:r>
        <w:t xml:space="preserve"> </w:t>
      </w:r>
      <w:r w:rsidR="00204C22">
        <w:t>sample needs</w:t>
      </w:r>
      <w:r>
        <w:t>):</w:t>
      </w:r>
    </w:p>
    <w:tbl>
      <w:tblPr>
        <w:tblpPr w:leftFromText="180" w:rightFromText="180" w:vertAnchor="text" w:horzAnchor="page" w:tblpX="2801" w:tblpY="589"/>
        <w:tblW w:w="8958" w:type="dxa"/>
        <w:tblCellSpacing w:w="15" w:type="dxa"/>
        <w:tblCellMar>
          <w:top w:w="15" w:type="dxa"/>
          <w:left w:w="15" w:type="dxa"/>
          <w:bottom w:w="15" w:type="dxa"/>
          <w:right w:w="15" w:type="dxa"/>
        </w:tblCellMar>
        <w:tblLook w:val="04A0" w:firstRow="1" w:lastRow="0" w:firstColumn="1" w:lastColumn="0" w:noHBand="0" w:noVBand="1"/>
      </w:tblPr>
      <w:tblGrid>
        <w:gridCol w:w="5955"/>
        <w:gridCol w:w="901"/>
        <w:gridCol w:w="867"/>
        <w:gridCol w:w="380"/>
        <w:gridCol w:w="855"/>
      </w:tblGrid>
      <w:tr w:rsidR="004210F6" w:rsidRPr="004210F6" w:rsidTr="004210F6">
        <w:trPr>
          <w:tblCellSpacing w:w="15" w:type="dxa"/>
        </w:trPr>
        <w:tc>
          <w:tcPr>
            <w:tcW w:w="0" w:type="auto"/>
            <w:vAlign w:val="center"/>
            <w:hideMark/>
          </w:tcPr>
          <w:p w:rsidR="004210F6" w:rsidRPr="004210F6" w:rsidRDefault="004210F6" w:rsidP="004210F6">
            <w:pPr>
              <w:spacing w:after="0" w:line="240" w:lineRule="auto"/>
              <w:rPr>
                <w:rFonts w:ascii="Times New Roman" w:eastAsia="Times New Roman" w:hAnsi="Times New Roman" w:cs="Times New Roman"/>
                <w:sz w:val="24"/>
                <w:szCs w:val="24"/>
              </w:rPr>
            </w:pPr>
            <w:r w:rsidRPr="004210F6">
              <w:rPr>
                <w:rFonts w:ascii="Times New Roman" w:eastAsia="Times New Roman" w:hAnsi="Times New Roman" w:cs="Times New Roman"/>
                <w:sz w:val="24"/>
                <w:szCs w:val="24"/>
              </w:rPr>
              <w:t>Lacey Carbon Films on 200 Mesh Copper Grids (Pack of 50)</w:t>
            </w:r>
          </w:p>
        </w:tc>
        <w:tc>
          <w:tcPr>
            <w:tcW w:w="0" w:type="auto"/>
            <w:vAlign w:val="center"/>
            <w:hideMark/>
          </w:tcPr>
          <w:p w:rsidR="004210F6" w:rsidRPr="004210F6" w:rsidRDefault="004210F6" w:rsidP="004210F6">
            <w:pPr>
              <w:spacing w:after="0" w:line="240" w:lineRule="auto"/>
              <w:rPr>
                <w:rFonts w:ascii="Times New Roman" w:eastAsia="Times New Roman" w:hAnsi="Times New Roman" w:cs="Times New Roman"/>
                <w:sz w:val="24"/>
                <w:szCs w:val="24"/>
              </w:rPr>
            </w:pPr>
            <w:r w:rsidRPr="004210F6">
              <w:rPr>
                <w:rFonts w:ascii="Times New Roman" w:eastAsia="Times New Roman" w:hAnsi="Times New Roman" w:cs="Times New Roman"/>
                <w:sz w:val="24"/>
                <w:szCs w:val="24"/>
              </w:rPr>
              <w:t>AGS166</w:t>
            </w:r>
          </w:p>
        </w:tc>
        <w:tc>
          <w:tcPr>
            <w:tcW w:w="0" w:type="auto"/>
            <w:vAlign w:val="center"/>
            <w:hideMark/>
          </w:tcPr>
          <w:p w:rsidR="004210F6" w:rsidRPr="004210F6" w:rsidRDefault="004210F6" w:rsidP="004210F6">
            <w:pPr>
              <w:spacing w:after="0" w:line="240" w:lineRule="auto"/>
              <w:rPr>
                <w:rFonts w:ascii="Times New Roman" w:eastAsia="Times New Roman" w:hAnsi="Times New Roman" w:cs="Times New Roman"/>
                <w:sz w:val="24"/>
                <w:szCs w:val="24"/>
              </w:rPr>
            </w:pPr>
            <w:r w:rsidRPr="004210F6">
              <w:rPr>
                <w:rFonts w:ascii="Times New Roman" w:eastAsia="Times New Roman" w:hAnsi="Times New Roman" w:cs="Times New Roman"/>
                <w:sz w:val="24"/>
                <w:szCs w:val="24"/>
              </w:rPr>
              <w:t>In Stock</w:t>
            </w:r>
          </w:p>
        </w:tc>
        <w:tc>
          <w:tcPr>
            <w:tcW w:w="0" w:type="auto"/>
            <w:vAlign w:val="center"/>
            <w:hideMark/>
          </w:tcPr>
          <w:p w:rsidR="004210F6" w:rsidRPr="004210F6" w:rsidRDefault="004210F6" w:rsidP="004210F6">
            <w:pPr>
              <w:spacing w:after="0" w:line="240" w:lineRule="auto"/>
              <w:rPr>
                <w:rFonts w:ascii="Times New Roman" w:eastAsia="Times New Roman" w:hAnsi="Times New Roman" w:cs="Times New Roman"/>
                <w:sz w:val="24"/>
                <w:szCs w:val="24"/>
              </w:rPr>
            </w:pPr>
            <w:r w:rsidRPr="004210F6">
              <w:rPr>
                <w:rFonts w:ascii="Times New Roman" w:eastAsia="Times New Roman" w:hAnsi="Times New Roman" w:cs="Times New Roman"/>
                <w:sz w:val="24"/>
                <w:szCs w:val="24"/>
              </w:rPr>
              <w:t>EA</w:t>
            </w:r>
          </w:p>
        </w:tc>
        <w:tc>
          <w:tcPr>
            <w:tcW w:w="0" w:type="auto"/>
            <w:vAlign w:val="center"/>
            <w:hideMark/>
          </w:tcPr>
          <w:p w:rsidR="004210F6" w:rsidRPr="004210F6" w:rsidRDefault="004210F6" w:rsidP="004210F6">
            <w:pPr>
              <w:spacing w:after="0" w:line="240" w:lineRule="auto"/>
              <w:rPr>
                <w:rFonts w:ascii="Times New Roman" w:eastAsia="Times New Roman" w:hAnsi="Times New Roman" w:cs="Times New Roman"/>
                <w:sz w:val="24"/>
                <w:szCs w:val="24"/>
              </w:rPr>
            </w:pPr>
            <w:r w:rsidRPr="004210F6">
              <w:rPr>
                <w:rFonts w:ascii="Times New Roman" w:eastAsia="Times New Roman" w:hAnsi="Times New Roman" w:cs="Times New Roman"/>
                <w:sz w:val="24"/>
                <w:szCs w:val="24"/>
              </w:rPr>
              <w:t xml:space="preserve">£153.65 </w:t>
            </w:r>
          </w:p>
        </w:tc>
      </w:tr>
    </w:tbl>
    <w:p w:rsidR="004210F6" w:rsidRDefault="004210F6" w:rsidP="004210F6">
      <w:pPr>
        <w:pStyle w:val="ListParagraph"/>
        <w:ind w:left="1440"/>
      </w:pPr>
      <w:r>
        <w:t>Lacey carbon film on copper (cheap simple, work</w:t>
      </w:r>
      <w:r w:rsidR="00204C22">
        <w:t>s</w:t>
      </w:r>
      <w:r>
        <w:t xml:space="preserve"> very well with fibrous proteins) 200mesh, copper support:</w:t>
      </w:r>
    </w:p>
    <w:p w:rsidR="004210F6" w:rsidRDefault="004210F6" w:rsidP="004210F6">
      <w:pPr>
        <w:pStyle w:val="ListParagraph"/>
        <w:ind w:left="1440"/>
      </w:pPr>
    </w:p>
    <w:p w:rsidR="004210F6" w:rsidRDefault="00544289" w:rsidP="004210F6">
      <w:pPr>
        <w:pStyle w:val="ListParagraph"/>
        <w:numPr>
          <w:ilvl w:val="1"/>
          <w:numId w:val="1"/>
        </w:numPr>
      </w:pPr>
      <w:hyperlink r:id="rId12" w:history="1">
        <w:r w:rsidR="004210F6" w:rsidRPr="0009573C">
          <w:rPr>
            <w:rStyle w:val="Hyperlink"/>
          </w:rPr>
          <w:t>http://www.agarscientific.com/tem/lacey-carbon-support-films/lacey-carbon-films.html</w:t>
        </w:r>
      </w:hyperlink>
    </w:p>
    <w:p w:rsidR="004210F6" w:rsidRDefault="004210F6" w:rsidP="004210F6">
      <w:pPr>
        <w:pStyle w:val="ListParagraph"/>
      </w:pPr>
    </w:p>
    <w:p w:rsidR="004210F6" w:rsidRDefault="004210F6" w:rsidP="004210F6">
      <w:pPr>
        <w:pStyle w:val="ListParagraph"/>
        <w:ind w:left="1440"/>
      </w:pPr>
      <w:proofErr w:type="spellStart"/>
      <w:r>
        <w:t>Quantifoil</w:t>
      </w:r>
      <w:proofErr w:type="spellEnd"/>
      <w:r>
        <w:t xml:space="preserve"> standard carbon on </w:t>
      </w:r>
      <w:r w:rsidR="00204C22">
        <w:t>copper support or special single particle analysis gold foil gold grids.</w:t>
      </w:r>
    </w:p>
    <w:p w:rsidR="004210F6" w:rsidRDefault="00544289" w:rsidP="00D90F20">
      <w:pPr>
        <w:pStyle w:val="ListParagraph"/>
        <w:numPr>
          <w:ilvl w:val="1"/>
          <w:numId w:val="1"/>
        </w:numPr>
      </w:pPr>
      <w:hyperlink r:id="rId13" w:history="1">
        <w:r w:rsidR="004210F6" w:rsidRPr="0009573C">
          <w:rPr>
            <w:rStyle w:val="Hyperlink"/>
          </w:rPr>
          <w:t>https://www.quantifoil.com/index.php?name=online_order</w:t>
        </w:r>
      </w:hyperlink>
    </w:p>
    <w:p w:rsidR="004210F6" w:rsidRDefault="004210F6" w:rsidP="004210F6">
      <w:pPr>
        <w:pStyle w:val="ListParagraph"/>
        <w:numPr>
          <w:ilvl w:val="2"/>
          <w:numId w:val="1"/>
        </w:numPr>
      </w:pPr>
      <w:r>
        <w:t>Standard R2/2 Cu 200 mesh</w:t>
      </w:r>
      <w:r w:rsidR="00325B00">
        <w:t xml:space="preserve"> (100 grids)</w:t>
      </w:r>
    </w:p>
    <w:p w:rsidR="004210F6" w:rsidRDefault="004210F6" w:rsidP="004210F6">
      <w:pPr>
        <w:pStyle w:val="ListParagraph"/>
        <w:numPr>
          <w:ilvl w:val="2"/>
          <w:numId w:val="1"/>
        </w:numPr>
      </w:pPr>
      <w:r>
        <w:t>Standard R1.2/1.3 Cu 200 mesh</w:t>
      </w:r>
      <w:r w:rsidR="00325B00">
        <w:t xml:space="preserve"> (100 grids)</w:t>
      </w:r>
    </w:p>
    <w:p w:rsidR="004210F6" w:rsidRPr="00325B00" w:rsidRDefault="004210F6" w:rsidP="004210F6">
      <w:pPr>
        <w:pStyle w:val="ListParagraph"/>
        <w:numPr>
          <w:ilvl w:val="2"/>
          <w:numId w:val="1"/>
        </w:numPr>
        <w:rPr>
          <w:lang w:val="fr-FR"/>
        </w:rPr>
      </w:pPr>
      <w:proofErr w:type="spellStart"/>
      <w:r w:rsidRPr="00325B00">
        <w:rPr>
          <w:lang w:val="fr-FR"/>
        </w:rPr>
        <w:t>UltraAufoil</w:t>
      </w:r>
      <w:proofErr w:type="spellEnd"/>
      <w:r w:rsidRPr="00325B00">
        <w:rPr>
          <w:lang w:val="fr-FR"/>
        </w:rPr>
        <w:t xml:space="preserve"> R1.2/1.3 Au 300 </w:t>
      </w:r>
      <w:proofErr w:type="spellStart"/>
      <w:r w:rsidRPr="00325B00">
        <w:rPr>
          <w:lang w:val="fr-FR"/>
        </w:rPr>
        <w:t>mesh</w:t>
      </w:r>
      <w:proofErr w:type="spellEnd"/>
      <w:r w:rsidR="00325B00" w:rsidRPr="00325B00">
        <w:rPr>
          <w:lang w:val="fr-FR"/>
        </w:rPr>
        <w:t xml:space="preserve"> (100 </w:t>
      </w:r>
      <w:proofErr w:type="spellStart"/>
      <w:r w:rsidR="00325B00" w:rsidRPr="00325B00">
        <w:rPr>
          <w:lang w:val="fr-FR"/>
        </w:rPr>
        <w:t>grids</w:t>
      </w:r>
      <w:proofErr w:type="spellEnd"/>
      <w:r w:rsidR="00325B00" w:rsidRPr="00325B00">
        <w:rPr>
          <w:lang w:val="fr-FR"/>
        </w:rPr>
        <w:t>)</w:t>
      </w:r>
    </w:p>
    <w:p w:rsidR="004210F6" w:rsidRPr="00325B00" w:rsidRDefault="004210F6" w:rsidP="004210F6">
      <w:pPr>
        <w:pStyle w:val="ListParagraph"/>
        <w:numPr>
          <w:ilvl w:val="2"/>
          <w:numId w:val="1"/>
        </w:numPr>
        <w:rPr>
          <w:lang w:val="fr-FR"/>
        </w:rPr>
      </w:pPr>
      <w:proofErr w:type="spellStart"/>
      <w:r w:rsidRPr="00325B00">
        <w:rPr>
          <w:lang w:val="fr-FR"/>
        </w:rPr>
        <w:t>UltraAufoil</w:t>
      </w:r>
      <w:proofErr w:type="spellEnd"/>
      <w:r w:rsidRPr="00325B00">
        <w:rPr>
          <w:lang w:val="fr-FR"/>
        </w:rPr>
        <w:t xml:space="preserve"> R0.6/1 Au 300 </w:t>
      </w:r>
      <w:proofErr w:type="spellStart"/>
      <w:r w:rsidRPr="00325B00">
        <w:rPr>
          <w:lang w:val="fr-FR"/>
        </w:rPr>
        <w:t>mesh</w:t>
      </w:r>
      <w:proofErr w:type="spellEnd"/>
      <w:r w:rsidR="00325B00" w:rsidRPr="00325B00">
        <w:rPr>
          <w:lang w:val="fr-FR"/>
        </w:rPr>
        <w:t xml:space="preserve"> (100 </w:t>
      </w:r>
      <w:proofErr w:type="spellStart"/>
      <w:r w:rsidR="00325B00" w:rsidRPr="00325B00">
        <w:rPr>
          <w:lang w:val="fr-FR"/>
        </w:rPr>
        <w:t>grids</w:t>
      </w:r>
      <w:proofErr w:type="spellEnd"/>
      <w:r w:rsidR="00325B00" w:rsidRPr="00325B00">
        <w:rPr>
          <w:lang w:val="fr-FR"/>
        </w:rPr>
        <w:t>)</w:t>
      </w:r>
    </w:p>
    <w:p w:rsidR="004210F6" w:rsidRDefault="004210F6" w:rsidP="004210F6">
      <w:pPr>
        <w:ind w:left="1800"/>
      </w:pPr>
      <w:r>
        <w:t>For practice and first attempt most labs use 200 mesh Cu grids with either 1.2 micron holes or 2 micron holes depending on the size of the proteins studied</w:t>
      </w:r>
    </w:p>
    <w:p w:rsidR="004210F6" w:rsidRDefault="004210F6" w:rsidP="004210F6">
      <w:pPr>
        <w:ind w:left="1800"/>
      </w:pPr>
      <w:r>
        <w:t xml:space="preserve">For </w:t>
      </w:r>
      <w:proofErr w:type="spellStart"/>
      <w:r>
        <w:t>ultra high</w:t>
      </w:r>
      <w:proofErr w:type="spellEnd"/>
      <w:r>
        <w:t xml:space="preserve"> resolution imaging when an </w:t>
      </w:r>
      <w:r w:rsidR="00204C22">
        <w:t>initial mode</w:t>
      </w:r>
      <w:r>
        <w:t>l had already been obtained one can try the gold foils with small holes and 1 image per hole with the 0.6 hole size and 300 mesh (smaller mesh size) grids or 1.2 for multiple images in a hole.</w:t>
      </w:r>
    </w:p>
    <w:p w:rsidR="00D90F20" w:rsidRPr="00D90F20" w:rsidRDefault="007764FD" w:rsidP="004210F6">
      <w:pPr>
        <w:ind w:left="1800"/>
        <w:rPr>
          <w:b/>
        </w:rPr>
      </w:pPr>
      <w:proofErr w:type="spellStart"/>
      <w:r>
        <w:rPr>
          <w:b/>
        </w:rPr>
        <w:t>s</w:t>
      </w:r>
      <w:r w:rsidR="00D90F20">
        <w:rPr>
          <w:b/>
        </w:rPr>
        <w:t>Delivery</w:t>
      </w:r>
      <w:proofErr w:type="spellEnd"/>
      <w:r w:rsidR="00D90F20">
        <w:rPr>
          <w:b/>
        </w:rPr>
        <w:t xml:space="preserve"> time from QF can b</w:t>
      </w:r>
      <w:r w:rsidR="00204C22">
        <w:rPr>
          <w:b/>
        </w:rPr>
        <w:t>e</w:t>
      </w:r>
      <w:r w:rsidR="00D90F20">
        <w:rPr>
          <w:b/>
        </w:rPr>
        <w:t xml:space="preserve"> very long!! Several </w:t>
      </w:r>
      <w:r w:rsidR="00204C22">
        <w:rPr>
          <w:b/>
        </w:rPr>
        <w:t>months</w:t>
      </w:r>
      <w:r w:rsidR="00D90F20">
        <w:rPr>
          <w:b/>
        </w:rPr>
        <w:t xml:space="preserve"> are not unusual so many labs place large orders to have enough in stock.</w:t>
      </w:r>
      <w:r w:rsidR="00204C22">
        <w:rPr>
          <w:b/>
        </w:rPr>
        <w:t xml:space="preserve"> Tip: an open PO for regular 3 months’ delivery is possible.</w:t>
      </w:r>
    </w:p>
    <w:p w:rsidR="00D90F20" w:rsidRDefault="00D90F20" w:rsidP="00D90F20">
      <w:pPr>
        <w:ind w:left="1800"/>
      </w:pPr>
      <w:r>
        <w:t xml:space="preserve">For </w:t>
      </w:r>
      <w:r w:rsidRPr="00204C22">
        <w:rPr>
          <w:b/>
        </w:rPr>
        <w:t xml:space="preserve">training </w:t>
      </w:r>
      <w:r>
        <w:t xml:space="preserve">on the </w:t>
      </w:r>
      <w:proofErr w:type="spellStart"/>
      <w:r>
        <w:t>vitrobot</w:t>
      </w:r>
      <w:proofErr w:type="spellEnd"/>
      <w:r>
        <w:t xml:space="preserve"> </w:t>
      </w:r>
      <w:r w:rsidRPr="00204C22">
        <w:rPr>
          <w:b/>
        </w:rPr>
        <w:t xml:space="preserve">without </w:t>
      </w:r>
      <w:r w:rsidR="00204C22">
        <w:t xml:space="preserve">imaging/screening or </w:t>
      </w:r>
      <w:r>
        <w:t xml:space="preserve">data collection do not use expensive QF grids but simple Cu grids with </w:t>
      </w:r>
      <w:proofErr w:type="spellStart"/>
      <w:r>
        <w:t>formvar</w:t>
      </w:r>
      <w:proofErr w:type="spellEnd"/>
      <w:r>
        <w:t xml:space="preserve"> or carbon film also used for negative stain , for instance:</w:t>
      </w:r>
    </w:p>
    <w:tbl>
      <w:tblPr>
        <w:tblW w:w="8191" w:type="dxa"/>
        <w:tblCellSpacing w:w="15" w:type="dxa"/>
        <w:tblInd w:w="1225" w:type="dxa"/>
        <w:tblCellMar>
          <w:top w:w="15" w:type="dxa"/>
          <w:left w:w="15" w:type="dxa"/>
          <w:bottom w:w="15" w:type="dxa"/>
          <w:right w:w="15" w:type="dxa"/>
        </w:tblCellMar>
        <w:tblLook w:val="04A0" w:firstRow="1" w:lastRow="0" w:firstColumn="1" w:lastColumn="0" w:noHBand="0" w:noVBand="1"/>
      </w:tblPr>
      <w:tblGrid>
        <w:gridCol w:w="5308"/>
        <w:gridCol w:w="901"/>
        <w:gridCol w:w="867"/>
        <w:gridCol w:w="380"/>
        <w:gridCol w:w="735"/>
      </w:tblGrid>
      <w:tr w:rsidR="00D90F20" w:rsidRPr="00D90F20" w:rsidTr="00D90F20">
        <w:trPr>
          <w:tblCellSpacing w:w="15" w:type="dxa"/>
        </w:trPr>
        <w:tc>
          <w:tcPr>
            <w:tcW w:w="0" w:type="auto"/>
            <w:vAlign w:val="center"/>
            <w:hideMark/>
          </w:tcPr>
          <w:p w:rsidR="00D90F20" w:rsidRPr="00D90F20" w:rsidRDefault="00D90F20" w:rsidP="00D90F20">
            <w:pPr>
              <w:spacing w:after="0" w:line="240" w:lineRule="auto"/>
              <w:rPr>
                <w:rFonts w:ascii="Times New Roman" w:eastAsia="Times New Roman" w:hAnsi="Times New Roman" w:cs="Times New Roman"/>
                <w:sz w:val="24"/>
                <w:szCs w:val="24"/>
              </w:rPr>
            </w:pPr>
            <w:r w:rsidRPr="00D90F20">
              <w:rPr>
                <w:rFonts w:ascii="Times New Roman" w:eastAsia="Times New Roman" w:hAnsi="Times New Roman" w:cs="Times New Roman"/>
                <w:sz w:val="24"/>
                <w:szCs w:val="24"/>
              </w:rPr>
              <w:t>Carbon Films on 200 Mesh Grids Copper (Pack of 50)</w:t>
            </w:r>
          </w:p>
        </w:tc>
        <w:tc>
          <w:tcPr>
            <w:tcW w:w="0" w:type="auto"/>
            <w:vAlign w:val="center"/>
            <w:hideMark/>
          </w:tcPr>
          <w:p w:rsidR="00D90F20" w:rsidRPr="00D90F20" w:rsidRDefault="00D90F20" w:rsidP="00D90F20">
            <w:pPr>
              <w:spacing w:after="0" w:line="240" w:lineRule="auto"/>
              <w:rPr>
                <w:rFonts w:ascii="Times New Roman" w:eastAsia="Times New Roman" w:hAnsi="Times New Roman" w:cs="Times New Roman"/>
                <w:sz w:val="24"/>
                <w:szCs w:val="24"/>
              </w:rPr>
            </w:pPr>
            <w:r w:rsidRPr="00D90F20">
              <w:rPr>
                <w:rFonts w:ascii="Times New Roman" w:eastAsia="Times New Roman" w:hAnsi="Times New Roman" w:cs="Times New Roman"/>
                <w:sz w:val="24"/>
                <w:szCs w:val="24"/>
              </w:rPr>
              <w:t>AGS160</w:t>
            </w:r>
          </w:p>
        </w:tc>
        <w:tc>
          <w:tcPr>
            <w:tcW w:w="0" w:type="auto"/>
            <w:vAlign w:val="center"/>
            <w:hideMark/>
          </w:tcPr>
          <w:p w:rsidR="00D90F20" w:rsidRPr="00D90F20" w:rsidRDefault="00D90F20" w:rsidP="00D90F20">
            <w:pPr>
              <w:spacing w:after="0" w:line="240" w:lineRule="auto"/>
              <w:rPr>
                <w:rFonts w:ascii="Times New Roman" w:eastAsia="Times New Roman" w:hAnsi="Times New Roman" w:cs="Times New Roman"/>
                <w:sz w:val="24"/>
                <w:szCs w:val="24"/>
              </w:rPr>
            </w:pPr>
            <w:r w:rsidRPr="00D90F20">
              <w:rPr>
                <w:rFonts w:ascii="Times New Roman" w:eastAsia="Times New Roman" w:hAnsi="Times New Roman" w:cs="Times New Roman"/>
                <w:sz w:val="24"/>
                <w:szCs w:val="24"/>
              </w:rPr>
              <w:t>In Stock</w:t>
            </w:r>
          </w:p>
        </w:tc>
        <w:tc>
          <w:tcPr>
            <w:tcW w:w="0" w:type="auto"/>
            <w:vAlign w:val="center"/>
            <w:hideMark/>
          </w:tcPr>
          <w:p w:rsidR="00D90F20" w:rsidRPr="00D90F20" w:rsidRDefault="00D90F20" w:rsidP="00D90F20">
            <w:pPr>
              <w:spacing w:after="0" w:line="240" w:lineRule="auto"/>
              <w:rPr>
                <w:rFonts w:ascii="Times New Roman" w:eastAsia="Times New Roman" w:hAnsi="Times New Roman" w:cs="Times New Roman"/>
                <w:sz w:val="24"/>
                <w:szCs w:val="24"/>
              </w:rPr>
            </w:pPr>
            <w:r w:rsidRPr="00D90F20">
              <w:rPr>
                <w:rFonts w:ascii="Times New Roman" w:eastAsia="Times New Roman" w:hAnsi="Times New Roman" w:cs="Times New Roman"/>
                <w:sz w:val="24"/>
                <w:szCs w:val="24"/>
              </w:rPr>
              <w:t>EA</w:t>
            </w:r>
          </w:p>
        </w:tc>
        <w:tc>
          <w:tcPr>
            <w:tcW w:w="0" w:type="auto"/>
            <w:vAlign w:val="center"/>
            <w:hideMark/>
          </w:tcPr>
          <w:p w:rsidR="00D90F20" w:rsidRPr="00D90F20" w:rsidRDefault="00D90F20" w:rsidP="00D90F20">
            <w:pPr>
              <w:spacing w:after="0" w:line="240" w:lineRule="auto"/>
              <w:rPr>
                <w:rFonts w:ascii="Times New Roman" w:eastAsia="Times New Roman" w:hAnsi="Times New Roman" w:cs="Times New Roman"/>
                <w:sz w:val="24"/>
                <w:szCs w:val="24"/>
              </w:rPr>
            </w:pPr>
            <w:r w:rsidRPr="00D90F20">
              <w:rPr>
                <w:rFonts w:ascii="Times New Roman" w:eastAsia="Times New Roman" w:hAnsi="Times New Roman" w:cs="Times New Roman"/>
                <w:sz w:val="24"/>
                <w:szCs w:val="24"/>
              </w:rPr>
              <w:t xml:space="preserve">£97.01 </w:t>
            </w:r>
          </w:p>
        </w:tc>
      </w:tr>
    </w:tbl>
    <w:p w:rsidR="00D90F20" w:rsidRDefault="00544289" w:rsidP="00D90F20">
      <w:pPr>
        <w:pStyle w:val="ListParagraph"/>
        <w:numPr>
          <w:ilvl w:val="1"/>
          <w:numId w:val="1"/>
        </w:numPr>
      </w:pPr>
      <w:hyperlink r:id="rId14" w:history="1">
        <w:r w:rsidR="00D90F20" w:rsidRPr="0009573C">
          <w:rPr>
            <w:rStyle w:val="Hyperlink"/>
          </w:rPr>
          <w:t>http://www.agarscientific.com/carbon-films.html</w:t>
        </w:r>
      </w:hyperlink>
    </w:p>
    <w:p w:rsidR="00D90F20" w:rsidRDefault="00D90F20" w:rsidP="00D90F20">
      <w:pPr>
        <w:ind w:left="1800"/>
      </w:pPr>
    </w:p>
    <w:p w:rsidR="00D90F20" w:rsidRPr="00D90F20" w:rsidRDefault="00D90F20" w:rsidP="00D90F20">
      <w:pPr>
        <w:pStyle w:val="ListParagraph"/>
        <w:numPr>
          <w:ilvl w:val="0"/>
          <w:numId w:val="1"/>
        </w:numPr>
        <w:rPr>
          <w:b/>
        </w:rPr>
      </w:pPr>
      <w:r w:rsidRPr="00D90F20">
        <w:rPr>
          <w:b/>
        </w:rPr>
        <w:t>Grid handling tweezers</w:t>
      </w:r>
      <w:r>
        <w:rPr>
          <w:b/>
        </w:rPr>
        <w:t xml:space="preserve"> (suggestion </w:t>
      </w:r>
      <w:r w:rsidR="00204C22">
        <w:rPr>
          <w:b/>
        </w:rPr>
        <w:t>minimum</w:t>
      </w:r>
      <w:r>
        <w:rPr>
          <w:b/>
        </w:rPr>
        <w:t xml:space="preserve"> 3 per person)</w:t>
      </w:r>
    </w:p>
    <w:p w:rsidR="00D90F20" w:rsidRDefault="00D90F20" w:rsidP="00D90F20">
      <w:pPr>
        <w:ind w:left="360"/>
      </w:pPr>
      <w:r>
        <w:t xml:space="preserve">For instance, we use style 3C </w:t>
      </w:r>
      <w:proofErr w:type="spellStart"/>
      <w:r>
        <w:t>inox</w:t>
      </w:r>
      <w:proofErr w:type="spellEnd"/>
      <w:r>
        <w:t xml:space="preserve"> but others prefer sharper tips or antistatic Pt coated tips:</w:t>
      </w:r>
    </w:p>
    <w:tbl>
      <w:tblPr>
        <w:tblW w:w="8790" w:type="dxa"/>
        <w:tblCellSpacing w:w="5" w:type="dxa"/>
        <w:tblCellMar>
          <w:top w:w="15" w:type="dxa"/>
          <w:left w:w="15" w:type="dxa"/>
          <w:bottom w:w="15" w:type="dxa"/>
          <w:right w:w="15" w:type="dxa"/>
        </w:tblCellMar>
        <w:tblLook w:val="04A0" w:firstRow="1" w:lastRow="0" w:firstColumn="1" w:lastColumn="0" w:noHBand="0" w:noVBand="1"/>
      </w:tblPr>
      <w:tblGrid>
        <w:gridCol w:w="3634"/>
        <w:gridCol w:w="5156"/>
      </w:tblGrid>
      <w:tr w:rsidR="00D90F20" w:rsidRPr="006603E8" w:rsidTr="009F43F7">
        <w:trPr>
          <w:tblCellSpacing w:w="5" w:type="dxa"/>
        </w:trPr>
        <w:tc>
          <w:tcPr>
            <w:tcW w:w="0" w:type="auto"/>
            <w:shd w:val="clear" w:color="auto" w:fill="auto"/>
            <w:tcMar>
              <w:top w:w="30" w:type="dxa"/>
              <w:left w:w="30" w:type="dxa"/>
              <w:bottom w:w="30" w:type="dxa"/>
              <w:right w:w="30" w:type="dxa"/>
            </w:tcMar>
            <w:hideMark/>
          </w:tcPr>
          <w:p w:rsidR="00D90F20" w:rsidRPr="006603E8" w:rsidRDefault="00D90F20" w:rsidP="009F43F7">
            <w:pPr>
              <w:spacing w:after="0" w:line="288" w:lineRule="atLeast"/>
              <w:rPr>
                <w:rFonts w:ascii="Arial" w:eastAsia="Times New Roman" w:hAnsi="Arial" w:cs="Arial"/>
                <w:color w:val="000000"/>
                <w:sz w:val="19"/>
                <w:szCs w:val="19"/>
              </w:rPr>
            </w:pPr>
            <w:r>
              <w:rPr>
                <w:rFonts w:ascii="Arial" w:eastAsia="Times New Roman" w:hAnsi="Arial" w:cs="Arial"/>
                <w:color w:val="000000"/>
                <w:sz w:val="19"/>
                <w:szCs w:val="19"/>
              </w:rPr>
              <w:t xml:space="preserve">3 times </w:t>
            </w:r>
            <w:r w:rsidRPr="006603E8">
              <w:rPr>
                <w:rFonts w:ascii="Arial" w:eastAsia="Times New Roman" w:hAnsi="Arial" w:cs="Arial"/>
                <w:color w:val="000000"/>
                <w:sz w:val="19"/>
                <w:szCs w:val="19"/>
              </w:rPr>
              <w:t>72681-D</w:t>
            </w:r>
          </w:p>
        </w:tc>
        <w:tc>
          <w:tcPr>
            <w:tcW w:w="0" w:type="auto"/>
            <w:shd w:val="clear" w:color="auto" w:fill="auto"/>
            <w:tcMar>
              <w:top w:w="30" w:type="dxa"/>
              <w:left w:w="30" w:type="dxa"/>
              <w:bottom w:w="30" w:type="dxa"/>
              <w:right w:w="30" w:type="dxa"/>
            </w:tcMar>
            <w:hideMark/>
          </w:tcPr>
          <w:p w:rsidR="00D90F20" w:rsidRPr="006603E8" w:rsidRDefault="00D90F20" w:rsidP="009F43F7">
            <w:pPr>
              <w:spacing w:after="0" w:line="288" w:lineRule="atLeast"/>
              <w:rPr>
                <w:rFonts w:ascii="Arial" w:eastAsia="Times New Roman" w:hAnsi="Arial" w:cs="Arial"/>
                <w:color w:val="000000"/>
                <w:sz w:val="19"/>
                <w:szCs w:val="19"/>
              </w:rPr>
            </w:pPr>
            <w:r w:rsidRPr="006603E8">
              <w:rPr>
                <w:rFonts w:ascii="Arial" w:eastAsia="Times New Roman" w:hAnsi="Arial" w:cs="Arial"/>
                <w:color w:val="000000"/>
                <w:sz w:val="19"/>
                <w:szCs w:val="19"/>
              </w:rPr>
              <w:t xml:space="preserve">Dumont Style 3C </w:t>
            </w:r>
            <w:proofErr w:type="spellStart"/>
            <w:r w:rsidRPr="006603E8">
              <w:rPr>
                <w:rFonts w:ascii="Arial" w:eastAsia="Times New Roman" w:hAnsi="Arial" w:cs="Arial"/>
                <w:color w:val="000000"/>
                <w:sz w:val="19"/>
                <w:szCs w:val="19"/>
              </w:rPr>
              <w:t>Inox</w:t>
            </w:r>
            <w:proofErr w:type="spellEnd"/>
            <w:r w:rsidRPr="006603E8">
              <w:rPr>
                <w:rFonts w:ascii="Arial" w:eastAsia="Times New Roman" w:hAnsi="Arial" w:cs="Arial"/>
                <w:color w:val="000000"/>
                <w:sz w:val="19"/>
                <w:szCs w:val="19"/>
              </w:rPr>
              <w:t xml:space="preserve"> 8</w:t>
            </w:r>
          </w:p>
        </w:tc>
      </w:tr>
    </w:tbl>
    <w:p w:rsidR="00D90F20" w:rsidRDefault="00544289" w:rsidP="00D90F20">
      <w:hyperlink r:id="rId15" w:history="1">
        <w:r w:rsidR="00D90F20" w:rsidRPr="0009573C">
          <w:rPr>
            <w:rStyle w:val="Hyperlink"/>
          </w:rPr>
          <w:t>https://www.emsdiasum.com/microscopy/products/tweezers/dumont_positive_action.aspx</w:t>
        </w:r>
      </w:hyperlink>
    </w:p>
    <w:p w:rsidR="00D90F20" w:rsidRDefault="00D90F20" w:rsidP="00D90F20">
      <w:pPr>
        <w:ind w:left="360"/>
      </w:pPr>
    </w:p>
    <w:p w:rsidR="00D90F20" w:rsidRDefault="00D90F20" w:rsidP="00D90F20">
      <w:pPr>
        <w:pStyle w:val="ListParagraph"/>
        <w:numPr>
          <w:ilvl w:val="0"/>
          <w:numId w:val="2"/>
        </w:numPr>
      </w:pPr>
      <w:r>
        <w:t>Lab coat</w:t>
      </w:r>
      <w:r w:rsidR="00204C22">
        <w:t>s</w:t>
      </w:r>
    </w:p>
    <w:p w:rsidR="00D90F20" w:rsidRDefault="00D90F20" w:rsidP="00D90F20">
      <w:pPr>
        <w:pStyle w:val="ListParagraph"/>
        <w:numPr>
          <w:ilvl w:val="0"/>
          <w:numId w:val="2"/>
        </w:numPr>
      </w:pPr>
      <w:r>
        <w:t>Lab glasses</w:t>
      </w:r>
    </w:p>
    <w:p w:rsidR="00D90F20" w:rsidRDefault="00D90F20" w:rsidP="00D90F20">
      <w:pPr>
        <w:pStyle w:val="ListParagraph"/>
        <w:numPr>
          <w:ilvl w:val="0"/>
          <w:numId w:val="2"/>
        </w:numPr>
      </w:pPr>
      <w:r>
        <w:t xml:space="preserve">A liquid nitrogen small transport </w:t>
      </w:r>
      <w:proofErr w:type="spellStart"/>
      <w:r>
        <w:t>dewar</w:t>
      </w:r>
      <w:proofErr w:type="spellEnd"/>
      <w:r>
        <w:t xml:space="preserve"> to transport your grids (any of your choice)</w:t>
      </w:r>
    </w:p>
    <w:p w:rsidR="00D90F20" w:rsidRDefault="00D90F20" w:rsidP="00D90F20">
      <w:pPr>
        <w:pStyle w:val="ListParagraph"/>
        <w:numPr>
          <w:ilvl w:val="0"/>
          <w:numId w:val="2"/>
        </w:numPr>
      </w:pPr>
      <w:r>
        <w:t>25 mL falcon tube with str</w:t>
      </w:r>
      <w:r w:rsidR="00204C22">
        <w:t>ing attached to store your grid boxes</w:t>
      </w:r>
      <w:r>
        <w:t xml:space="preserve"> in during transport in the </w:t>
      </w:r>
      <w:proofErr w:type="spellStart"/>
      <w:r>
        <w:t>dewar</w:t>
      </w:r>
      <w:proofErr w:type="spellEnd"/>
    </w:p>
    <w:p w:rsidR="00844CD2" w:rsidRDefault="00844CD2" w:rsidP="00844CD2"/>
    <w:p w:rsidR="00844CD2" w:rsidRPr="00844CD2" w:rsidRDefault="00844CD2" w:rsidP="00844CD2">
      <w:pPr>
        <w:rPr>
          <w:b/>
          <w:sz w:val="28"/>
          <w:szCs w:val="28"/>
        </w:rPr>
      </w:pPr>
      <w:r w:rsidRPr="00844CD2">
        <w:rPr>
          <w:b/>
          <w:sz w:val="28"/>
          <w:szCs w:val="28"/>
        </w:rPr>
        <w:t xml:space="preserve">Screening and imaging on </w:t>
      </w:r>
      <w:proofErr w:type="spellStart"/>
      <w:r w:rsidRPr="00844CD2">
        <w:rPr>
          <w:b/>
          <w:sz w:val="28"/>
          <w:szCs w:val="28"/>
        </w:rPr>
        <w:t>Glacios</w:t>
      </w:r>
      <w:proofErr w:type="spellEnd"/>
      <w:r w:rsidRPr="00844CD2">
        <w:rPr>
          <w:b/>
          <w:sz w:val="28"/>
          <w:szCs w:val="28"/>
        </w:rPr>
        <w:t xml:space="preserve"> and Titan:</w:t>
      </w:r>
    </w:p>
    <w:p w:rsidR="00325B00" w:rsidRDefault="00325B00" w:rsidP="00325B00">
      <w:pPr>
        <w:rPr>
          <w:b/>
        </w:rPr>
      </w:pPr>
      <w:r>
        <w:rPr>
          <w:b/>
        </w:rPr>
        <w:t xml:space="preserve">For imaging on the </w:t>
      </w:r>
      <w:r w:rsidR="00844CD2">
        <w:rPr>
          <w:b/>
        </w:rPr>
        <w:t>T</w:t>
      </w:r>
      <w:r>
        <w:rPr>
          <w:b/>
        </w:rPr>
        <w:t xml:space="preserve">itan and </w:t>
      </w:r>
      <w:proofErr w:type="spellStart"/>
      <w:r>
        <w:rPr>
          <w:b/>
        </w:rPr>
        <w:t>Glacios</w:t>
      </w:r>
      <w:proofErr w:type="spellEnd"/>
      <w:r>
        <w:rPr>
          <w:b/>
        </w:rPr>
        <w:t xml:space="preserve"> microscopes </w:t>
      </w:r>
      <w:r w:rsidR="00844CD2">
        <w:rPr>
          <w:b/>
        </w:rPr>
        <w:t xml:space="preserve">at the core, </w:t>
      </w:r>
      <w:r>
        <w:rPr>
          <w:b/>
        </w:rPr>
        <w:t xml:space="preserve">the grids need to be mounted in </w:t>
      </w:r>
      <w:proofErr w:type="spellStart"/>
      <w:r>
        <w:rPr>
          <w:b/>
        </w:rPr>
        <w:t>autogrid</w:t>
      </w:r>
      <w:proofErr w:type="spellEnd"/>
      <w:r>
        <w:rPr>
          <w:b/>
        </w:rPr>
        <w:t xml:space="preserve"> cartridges. Here we </w:t>
      </w:r>
      <w:r w:rsidR="00844CD2">
        <w:rPr>
          <w:b/>
        </w:rPr>
        <w:t>only accept</w:t>
      </w:r>
      <w:r>
        <w:rPr>
          <w:b/>
        </w:rPr>
        <w:t xml:space="preserve"> </w:t>
      </w:r>
      <w:proofErr w:type="spellStart"/>
      <w:r>
        <w:rPr>
          <w:b/>
        </w:rPr>
        <w:t>Thermofisher</w:t>
      </w:r>
      <w:proofErr w:type="spellEnd"/>
      <w:r>
        <w:rPr>
          <w:b/>
        </w:rPr>
        <w:t xml:space="preserve"> scientific original components</w:t>
      </w:r>
      <w:r w:rsidR="00844CD2">
        <w:rPr>
          <w:b/>
        </w:rPr>
        <w:t xml:space="preserve"> which include: </w:t>
      </w:r>
      <w:proofErr w:type="spellStart"/>
      <w:r w:rsidR="00844CD2">
        <w:rPr>
          <w:b/>
        </w:rPr>
        <w:t>autogrids</w:t>
      </w:r>
      <w:proofErr w:type="spellEnd"/>
      <w:r w:rsidR="00844CD2">
        <w:rPr>
          <w:b/>
        </w:rPr>
        <w:t xml:space="preserve"> storage boxes and </w:t>
      </w:r>
      <w:proofErr w:type="spellStart"/>
      <w:r w:rsidR="00844CD2">
        <w:rPr>
          <w:b/>
        </w:rPr>
        <w:t>autogrid</w:t>
      </w:r>
      <w:proofErr w:type="spellEnd"/>
      <w:r w:rsidR="00844CD2">
        <w:rPr>
          <w:b/>
        </w:rPr>
        <w:t xml:space="preserve"> tweezers, </w:t>
      </w:r>
      <w:proofErr w:type="spellStart"/>
      <w:r w:rsidR="00844CD2">
        <w:rPr>
          <w:b/>
        </w:rPr>
        <w:t>autogrid</w:t>
      </w:r>
      <w:proofErr w:type="spellEnd"/>
      <w:r w:rsidR="00844CD2">
        <w:rPr>
          <w:b/>
        </w:rPr>
        <w:t>-rings and springs (C-clip)</w:t>
      </w:r>
      <w:r>
        <w:rPr>
          <w:b/>
        </w:rPr>
        <w:t xml:space="preserve">.   </w:t>
      </w:r>
    </w:p>
    <w:p w:rsidR="007764FD" w:rsidRDefault="007764FD" w:rsidP="007764FD">
      <w:pPr>
        <w:pStyle w:val="PlainText"/>
      </w:pPr>
      <w:r>
        <w:t xml:space="preserve">Consumables for the </w:t>
      </w:r>
      <w:proofErr w:type="spellStart"/>
      <w:r>
        <w:t>Krios</w:t>
      </w:r>
      <w:proofErr w:type="spellEnd"/>
      <w:r>
        <w:t>/</w:t>
      </w:r>
      <w:proofErr w:type="spellStart"/>
      <w:r>
        <w:t>Glacios</w:t>
      </w:r>
      <w:proofErr w:type="spellEnd"/>
      <w:r>
        <w:t xml:space="preserve"> can be ordered by sending an email with the requested parts to TF directly: </w:t>
      </w:r>
      <w:hyperlink r:id="rId16" w:history="1">
        <w:r>
          <w:rPr>
            <w:rStyle w:val="Hyperlink"/>
          </w:rPr>
          <w:t>MSD.support.france@thermofisher.com</w:t>
        </w:r>
      </w:hyperlink>
    </w:p>
    <w:p w:rsidR="00844CD2" w:rsidRDefault="007764FD" w:rsidP="007764FD">
      <w:pPr>
        <w:rPr>
          <w:b/>
        </w:rPr>
      </w:pPr>
      <w:r>
        <w:t>They will then provide you with a quote</w:t>
      </w:r>
    </w:p>
    <w:p w:rsidR="00F061D5" w:rsidRPr="00F061D5" w:rsidRDefault="00F061D5" w:rsidP="00844CD2">
      <w:pPr>
        <w:pStyle w:val="ListParagraph"/>
        <w:numPr>
          <w:ilvl w:val="0"/>
          <w:numId w:val="3"/>
        </w:numPr>
        <w:rPr>
          <w:b/>
        </w:rPr>
      </w:pPr>
      <w:hyperlink w:history="1">
        <w:proofErr w:type="spellStart"/>
        <w:r w:rsidRPr="005B6C99">
          <w:rPr>
            <w:rFonts w:ascii="Times New Roman" w:eastAsia="Times New Roman" w:hAnsi="Times New Roman" w:cs="Times New Roman"/>
            <w:color w:val="0000FF"/>
            <w:sz w:val="24"/>
            <w:szCs w:val="24"/>
            <w:u w:val="single"/>
          </w:rPr>
          <w:t>AutoGrid</w:t>
        </w:r>
        <w:proofErr w:type="spellEnd"/>
        <w:r w:rsidRPr="005B6C99">
          <w:rPr>
            <w:rFonts w:ascii="Times New Roman" w:eastAsia="Times New Roman" w:hAnsi="Times New Roman" w:cs="Times New Roman"/>
            <w:color w:val="0000FF"/>
            <w:sz w:val="24"/>
            <w:szCs w:val="24"/>
            <w:u w:val="single"/>
          </w:rPr>
          <w:t xml:space="preserve"> Container (20x)</w:t>
        </w:r>
      </w:hyperlink>
      <w:r w:rsidRPr="005B6C99">
        <w:rPr>
          <w:rFonts w:ascii="Times New Roman" w:eastAsia="Times New Roman" w:hAnsi="Times New Roman" w:cs="Times New Roman"/>
          <w:sz w:val="24"/>
          <w:szCs w:val="24"/>
        </w:rPr>
        <w:t xml:space="preserve"> (Cat. no. 1084591)</w:t>
      </w:r>
    </w:p>
    <w:p w:rsidR="007764FD" w:rsidRPr="007764FD" w:rsidRDefault="00544289" w:rsidP="00844CD2">
      <w:pPr>
        <w:pStyle w:val="ListParagraph"/>
        <w:numPr>
          <w:ilvl w:val="0"/>
          <w:numId w:val="3"/>
        </w:numPr>
        <w:rPr>
          <w:b/>
        </w:rPr>
      </w:pPr>
      <w:hyperlink w:history="1">
        <w:r w:rsidR="007764FD" w:rsidRPr="005B6C99">
          <w:rPr>
            <w:rFonts w:ascii="Times New Roman" w:eastAsia="Times New Roman" w:hAnsi="Times New Roman" w:cs="Times New Roman"/>
            <w:color w:val="0000FF"/>
            <w:sz w:val="24"/>
            <w:szCs w:val="24"/>
            <w:u w:val="single"/>
          </w:rPr>
          <w:t>C-Clip (100x)</w:t>
        </w:r>
      </w:hyperlink>
      <w:r w:rsidR="007764FD" w:rsidRPr="005B6C99">
        <w:rPr>
          <w:rFonts w:ascii="Times New Roman" w:eastAsia="Times New Roman" w:hAnsi="Times New Roman" w:cs="Times New Roman"/>
          <w:sz w:val="24"/>
          <w:szCs w:val="24"/>
        </w:rPr>
        <w:t xml:space="preserve"> (Cat. no. 1036171)</w:t>
      </w:r>
    </w:p>
    <w:p w:rsidR="00844CD2" w:rsidRDefault="00544289" w:rsidP="00844CD2">
      <w:pPr>
        <w:pStyle w:val="ListParagraph"/>
        <w:numPr>
          <w:ilvl w:val="0"/>
          <w:numId w:val="3"/>
        </w:numPr>
        <w:rPr>
          <w:b/>
        </w:rPr>
      </w:pPr>
      <w:hyperlink w:history="1">
        <w:r w:rsidR="007764FD" w:rsidRPr="005B6C99">
          <w:rPr>
            <w:rFonts w:ascii="Times New Roman" w:eastAsia="Times New Roman" w:hAnsi="Times New Roman" w:cs="Times New Roman"/>
            <w:color w:val="0000FF"/>
            <w:sz w:val="24"/>
            <w:szCs w:val="24"/>
            <w:u w:val="single"/>
          </w:rPr>
          <w:t>C-Clip Ring (100x)</w:t>
        </w:r>
      </w:hyperlink>
      <w:r w:rsidR="007764FD" w:rsidRPr="005B6C99">
        <w:rPr>
          <w:rFonts w:ascii="Times New Roman" w:eastAsia="Times New Roman" w:hAnsi="Times New Roman" w:cs="Times New Roman"/>
          <w:sz w:val="24"/>
          <w:szCs w:val="24"/>
        </w:rPr>
        <w:t xml:space="preserve"> (Cat. no. 1036173)</w:t>
      </w:r>
    </w:p>
    <w:p w:rsidR="00844CD2" w:rsidRDefault="00844CD2" w:rsidP="00844CD2">
      <w:pPr>
        <w:rPr>
          <w:b/>
        </w:rPr>
      </w:pPr>
    </w:p>
    <w:p w:rsidR="00844CD2" w:rsidRDefault="00844CD2" w:rsidP="00844CD2">
      <w:pPr>
        <w:rPr>
          <w:b/>
          <w:sz w:val="28"/>
          <w:szCs w:val="28"/>
        </w:rPr>
      </w:pPr>
      <w:r>
        <w:rPr>
          <w:b/>
          <w:sz w:val="28"/>
          <w:szCs w:val="28"/>
        </w:rPr>
        <w:t>Data Collection:</w:t>
      </w:r>
    </w:p>
    <w:p w:rsidR="00844CD2" w:rsidRPr="00844CD2" w:rsidRDefault="00844CD2" w:rsidP="00844CD2">
      <w:pPr>
        <w:rPr>
          <w:b/>
          <w:sz w:val="24"/>
          <w:szCs w:val="24"/>
        </w:rPr>
      </w:pPr>
      <w:r>
        <w:rPr>
          <w:b/>
          <w:sz w:val="24"/>
          <w:szCs w:val="24"/>
        </w:rPr>
        <w:t>until a permanent solution has been established, we require the data to be offloaded to hard-drives. We suggest to bring at least</w:t>
      </w:r>
      <w:r w:rsidR="003F535D">
        <w:rPr>
          <w:b/>
          <w:sz w:val="24"/>
          <w:szCs w:val="24"/>
        </w:rPr>
        <w:t xml:space="preserve"> a two 4TB hard freshly formatted drives to bring with you. Due to the direct connection to the microscope all drives needs to be formatted prior to </w:t>
      </w:r>
      <w:r w:rsidR="00544289">
        <w:rPr>
          <w:b/>
          <w:sz w:val="24"/>
          <w:szCs w:val="24"/>
        </w:rPr>
        <w:t xml:space="preserve">being connected to it. </w:t>
      </w:r>
      <w:bookmarkStart w:id="0" w:name="_GoBack"/>
      <w:bookmarkEnd w:id="0"/>
    </w:p>
    <w:p w:rsidR="00437793" w:rsidRPr="00CB4518" w:rsidRDefault="00437793" w:rsidP="003A0D84"/>
    <w:p w:rsidR="00437793" w:rsidRPr="00CB4518" w:rsidRDefault="00437793" w:rsidP="003A0D84"/>
    <w:p w:rsidR="003A0D84" w:rsidRPr="00CB4518" w:rsidRDefault="003A0D84" w:rsidP="003A0D84"/>
    <w:sectPr w:rsidR="003A0D84" w:rsidRPr="00CB451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40F6"/>
    <w:multiLevelType w:val="hybridMultilevel"/>
    <w:tmpl w:val="36A24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955D6"/>
    <w:multiLevelType w:val="hybridMultilevel"/>
    <w:tmpl w:val="ECC27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725F99"/>
    <w:multiLevelType w:val="hybridMultilevel"/>
    <w:tmpl w:val="991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84"/>
    <w:rsid w:val="00204C22"/>
    <w:rsid w:val="00325B00"/>
    <w:rsid w:val="003A0D84"/>
    <w:rsid w:val="003F535D"/>
    <w:rsid w:val="004210F6"/>
    <w:rsid w:val="00437793"/>
    <w:rsid w:val="00544289"/>
    <w:rsid w:val="007764FD"/>
    <w:rsid w:val="00844CD2"/>
    <w:rsid w:val="00B6176E"/>
    <w:rsid w:val="00CB4518"/>
    <w:rsid w:val="00D90F20"/>
    <w:rsid w:val="00F0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93BE"/>
  <w15:chartTrackingRefBased/>
  <w15:docId w15:val="{D8A08F10-4820-4E87-BD7A-6DE47C6C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45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B45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D84"/>
    <w:rPr>
      <w:color w:val="0563C1" w:themeColor="hyperlink"/>
      <w:u w:val="single"/>
    </w:rPr>
  </w:style>
  <w:style w:type="paragraph" w:styleId="ListParagraph">
    <w:name w:val="List Paragraph"/>
    <w:basedOn w:val="Normal"/>
    <w:uiPriority w:val="34"/>
    <w:qFormat/>
    <w:rsid w:val="003A0D84"/>
    <w:pPr>
      <w:ind w:left="720"/>
      <w:contextualSpacing/>
    </w:pPr>
  </w:style>
  <w:style w:type="character" w:customStyle="1" w:styleId="attributevaluewrap">
    <w:name w:val="attributevaluewrap"/>
    <w:basedOn w:val="DefaultParagraphFont"/>
    <w:rsid w:val="00437793"/>
  </w:style>
  <w:style w:type="character" w:customStyle="1" w:styleId="regular-price">
    <w:name w:val="regular-price"/>
    <w:basedOn w:val="DefaultParagraphFont"/>
    <w:rsid w:val="00CB4518"/>
  </w:style>
  <w:style w:type="character" w:customStyle="1" w:styleId="price">
    <w:name w:val="price"/>
    <w:basedOn w:val="DefaultParagraphFont"/>
    <w:rsid w:val="00CB4518"/>
  </w:style>
  <w:style w:type="character" w:customStyle="1" w:styleId="Heading1Char">
    <w:name w:val="Heading 1 Char"/>
    <w:basedOn w:val="DefaultParagraphFont"/>
    <w:link w:val="Heading1"/>
    <w:uiPriority w:val="9"/>
    <w:rsid w:val="00CB45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4518"/>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uiPriority w:val="99"/>
    <w:semiHidden/>
    <w:unhideWhenUsed/>
    <w:rsid w:val="007764F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764F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1038">
      <w:bodyDiv w:val="1"/>
      <w:marLeft w:val="0"/>
      <w:marRight w:val="0"/>
      <w:marTop w:val="0"/>
      <w:marBottom w:val="0"/>
      <w:divBdr>
        <w:top w:val="none" w:sz="0" w:space="0" w:color="auto"/>
        <w:left w:val="none" w:sz="0" w:space="0" w:color="auto"/>
        <w:bottom w:val="none" w:sz="0" w:space="0" w:color="auto"/>
        <w:right w:val="none" w:sz="0" w:space="0" w:color="auto"/>
      </w:divBdr>
    </w:div>
    <w:div w:id="662709148">
      <w:bodyDiv w:val="1"/>
      <w:marLeft w:val="0"/>
      <w:marRight w:val="0"/>
      <w:marTop w:val="0"/>
      <w:marBottom w:val="0"/>
      <w:divBdr>
        <w:top w:val="none" w:sz="0" w:space="0" w:color="auto"/>
        <w:left w:val="none" w:sz="0" w:space="0" w:color="auto"/>
        <w:bottom w:val="none" w:sz="0" w:space="0" w:color="auto"/>
        <w:right w:val="none" w:sz="0" w:space="0" w:color="auto"/>
      </w:divBdr>
    </w:div>
    <w:div w:id="663510633">
      <w:bodyDiv w:val="1"/>
      <w:marLeft w:val="0"/>
      <w:marRight w:val="0"/>
      <w:marTop w:val="0"/>
      <w:marBottom w:val="0"/>
      <w:divBdr>
        <w:top w:val="none" w:sz="0" w:space="0" w:color="auto"/>
        <w:left w:val="none" w:sz="0" w:space="0" w:color="auto"/>
        <w:bottom w:val="none" w:sz="0" w:space="0" w:color="auto"/>
        <w:right w:val="none" w:sz="0" w:space="0" w:color="auto"/>
      </w:divBdr>
    </w:div>
    <w:div w:id="1019043020">
      <w:bodyDiv w:val="1"/>
      <w:marLeft w:val="0"/>
      <w:marRight w:val="0"/>
      <w:marTop w:val="0"/>
      <w:marBottom w:val="0"/>
      <w:divBdr>
        <w:top w:val="none" w:sz="0" w:space="0" w:color="auto"/>
        <w:left w:val="none" w:sz="0" w:space="0" w:color="auto"/>
        <w:bottom w:val="none" w:sz="0" w:space="0" w:color="auto"/>
        <w:right w:val="none" w:sz="0" w:space="0" w:color="auto"/>
      </w:divBdr>
      <w:divsChild>
        <w:div w:id="1794209545">
          <w:marLeft w:val="0"/>
          <w:marRight w:val="0"/>
          <w:marTop w:val="0"/>
          <w:marBottom w:val="0"/>
          <w:divBdr>
            <w:top w:val="none" w:sz="0" w:space="0" w:color="auto"/>
            <w:left w:val="none" w:sz="0" w:space="0" w:color="auto"/>
            <w:bottom w:val="none" w:sz="0" w:space="0" w:color="auto"/>
            <w:right w:val="none" w:sz="0" w:space="0" w:color="auto"/>
          </w:divBdr>
        </w:div>
        <w:div w:id="1340083079">
          <w:marLeft w:val="0"/>
          <w:marRight w:val="0"/>
          <w:marTop w:val="0"/>
          <w:marBottom w:val="0"/>
          <w:divBdr>
            <w:top w:val="none" w:sz="0" w:space="0" w:color="auto"/>
            <w:left w:val="none" w:sz="0" w:space="0" w:color="auto"/>
            <w:bottom w:val="none" w:sz="0" w:space="0" w:color="auto"/>
            <w:right w:val="none" w:sz="0" w:space="0" w:color="auto"/>
          </w:divBdr>
        </w:div>
        <w:div w:id="902524789">
          <w:marLeft w:val="0"/>
          <w:marRight w:val="0"/>
          <w:marTop w:val="0"/>
          <w:marBottom w:val="0"/>
          <w:divBdr>
            <w:top w:val="none" w:sz="0" w:space="0" w:color="auto"/>
            <w:left w:val="none" w:sz="0" w:space="0" w:color="auto"/>
            <w:bottom w:val="none" w:sz="0" w:space="0" w:color="auto"/>
            <w:right w:val="none" w:sz="0" w:space="0" w:color="auto"/>
          </w:divBdr>
        </w:div>
        <w:div w:id="69349351">
          <w:marLeft w:val="0"/>
          <w:marRight w:val="0"/>
          <w:marTop w:val="0"/>
          <w:marBottom w:val="0"/>
          <w:divBdr>
            <w:top w:val="none" w:sz="0" w:space="0" w:color="auto"/>
            <w:left w:val="none" w:sz="0" w:space="0" w:color="auto"/>
            <w:bottom w:val="none" w:sz="0" w:space="0" w:color="auto"/>
            <w:right w:val="none" w:sz="0" w:space="0" w:color="auto"/>
          </w:divBdr>
        </w:div>
        <w:div w:id="982194625">
          <w:marLeft w:val="0"/>
          <w:marRight w:val="0"/>
          <w:marTop w:val="0"/>
          <w:marBottom w:val="0"/>
          <w:divBdr>
            <w:top w:val="none" w:sz="0" w:space="0" w:color="auto"/>
            <w:left w:val="none" w:sz="0" w:space="0" w:color="auto"/>
            <w:bottom w:val="none" w:sz="0" w:space="0" w:color="auto"/>
            <w:right w:val="none" w:sz="0" w:space="0" w:color="auto"/>
          </w:divBdr>
        </w:div>
      </w:divsChild>
    </w:div>
    <w:div w:id="1093362087">
      <w:bodyDiv w:val="1"/>
      <w:marLeft w:val="0"/>
      <w:marRight w:val="0"/>
      <w:marTop w:val="0"/>
      <w:marBottom w:val="0"/>
      <w:divBdr>
        <w:top w:val="none" w:sz="0" w:space="0" w:color="auto"/>
        <w:left w:val="none" w:sz="0" w:space="0" w:color="auto"/>
        <w:bottom w:val="none" w:sz="0" w:space="0" w:color="auto"/>
        <w:right w:val="none" w:sz="0" w:space="0" w:color="auto"/>
      </w:divBdr>
    </w:div>
    <w:div w:id="1111700595">
      <w:bodyDiv w:val="1"/>
      <w:marLeft w:val="0"/>
      <w:marRight w:val="0"/>
      <w:marTop w:val="0"/>
      <w:marBottom w:val="0"/>
      <w:divBdr>
        <w:top w:val="none" w:sz="0" w:space="0" w:color="auto"/>
        <w:left w:val="none" w:sz="0" w:space="0" w:color="auto"/>
        <w:bottom w:val="none" w:sz="0" w:space="0" w:color="auto"/>
        <w:right w:val="none" w:sz="0" w:space="0" w:color="auto"/>
      </w:divBdr>
      <w:divsChild>
        <w:div w:id="1281306232">
          <w:marLeft w:val="0"/>
          <w:marRight w:val="0"/>
          <w:marTop w:val="0"/>
          <w:marBottom w:val="0"/>
          <w:divBdr>
            <w:top w:val="none" w:sz="0" w:space="0" w:color="auto"/>
            <w:left w:val="none" w:sz="0" w:space="0" w:color="auto"/>
            <w:bottom w:val="none" w:sz="0" w:space="0" w:color="auto"/>
            <w:right w:val="none" w:sz="0" w:space="0" w:color="auto"/>
          </w:divBdr>
        </w:div>
      </w:divsChild>
    </w:div>
    <w:div w:id="1293443617">
      <w:bodyDiv w:val="1"/>
      <w:marLeft w:val="0"/>
      <w:marRight w:val="0"/>
      <w:marTop w:val="0"/>
      <w:marBottom w:val="0"/>
      <w:divBdr>
        <w:top w:val="none" w:sz="0" w:space="0" w:color="auto"/>
        <w:left w:val="none" w:sz="0" w:space="0" w:color="auto"/>
        <w:bottom w:val="none" w:sz="0" w:space="0" w:color="auto"/>
        <w:right w:val="none" w:sz="0" w:space="0" w:color="auto"/>
      </w:divBdr>
      <w:divsChild>
        <w:div w:id="251594417">
          <w:marLeft w:val="0"/>
          <w:marRight w:val="0"/>
          <w:marTop w:val="0"/>
          <w:marBottom w:val="0"/>
          <w:divBdr>
            <w:top w:val="none" w:sz="0" w:space="0" w:color="auto"/>
            <w:left w:val="none" w:sz="0" w:space="0" w:color="auto"/>
            <w:bottom w:val="none" w:sz="0" w:space="0" w:color="auto"/>
            <w:right w:val="none" w:sz="0" w:space="0" w:color="auto"/>
          </w:divBdr>
        </w:div>
      </w:divsChild>
    </w:div>
    <w:div w:id="1526215430">
      <w:bodyDiv w:val="1"/>
      <w:marLeft w:val="0"/>
      <w:marRight w:val="0"/>
      <w:marTop w:val="0"/>
      <w:marBottom w:val="0"/>
      <w:divBdr>
        <w:top w:val="none" w:sz="0" w:space="0" w:color="auto"/>
        <w:left w:val="none" w:sz="0" w:space="0" w:color="auto"/>
        <w:bottom w:val="none" w:sz="0" w:space="0" w:color="auto"/>
        <w:right w:val="none" w:sz="0" w:space="0" w:color="auto"/>
      </w:divBdr>
    </w:div>
    <w:div w:id="2132092353">
      <w:bodyDiv w:val="1"/>
      <w:marLeft w:val="0"/>
      <w:marRight w:val="0"/>
      <w:marTop w:val="0"/>
      <w:marBottom w:val="0"/>
      <w:divBdr>
        <w:top w:val="none" w:sz="0" w:space="0" w:color="auto"/>
        <w:left w:val="none" w:sz="0" w:space="0" w:color="auto"/>
        <w:bottom w:val="none" w:sz="0" w:space="0" w:color="auto"/>
        <w:right w:val="none" w:sz="0" w:space="0" w:color="auto"/>
      </w:divBdr>
      <w:divsChild>
        <w:div w:id="1306206490">
          <w:marLeft w:val="0"/>
          <w:marRight w:val="0"/>
          <w:marTop w:val="0"/>
          <w:marBottom w:val="0"/>
          <w:divBdr>
            <w:top w:val="none" w:sz="0" w:space="0" w:color="auto"/>
            <w:left w:val="none" w:sz="0" w:space="0" w:color="auto"/>
            <w:bottom w:val="none" w:sz="0" w:space="0" w:color="auto"/>
            <w:right w:val="none" w:sz="0" w:space="0" w:color="auto"/>
          </w:divBdr>
        </w:div>
        <w:div w:id="122696187">
          <w:marLeft w:val="0"/>
          <w:marRight w:val="0"/>
          <w:marTop w:val="0"/>
          <w:marBottom w:val="0"/>
          <w:divBdr>
            <w:top w:val="none" w:sz="0" w:space="0" w:color="auto"/>
            <w:left w:val="none" w:sz="0" w:space="0" w:color="auto"/>
            <w:bottom w:val="none" w:sz="0" w:space="0" w:color="auto"/>
            <w:right w:val="none" w:sz="0" w:space="0" w:color="auto"/>
          </w:divBdr>
        </w:div>
        <w:div w:id="2085762046">
          <w:marLeft w:val="0"/>
          <w:marRight w:val="0"/>
          <w:marTop w:val="0"/>
          <w:marBottom w:val="0"/>
          <w:divBdr>
            <w:top w:val="none" w:sz="0" w:space="0" w:color="auto"/>
            <w:left w:val="none" w:sz="0" w:space="0" w:color="auto"/>
            <w:bottom w:val="none" w:sz="0" w:space="0" w:color="auto"/>
            <w:right w:val="none" w:sz="0" w:space="0" w:color="auto"/>
          </w:divBdr>
        </w:div>
        <w:div w:id="1045642214">
          <w:marLeft w:val="0"/>
          <w:marRight w:val="0"/>
          <w:marTop w:val="0"/>
          <w:marBottom w:val="0"/>
          <w:divBdr>
            <w:top w:val="none" w:sz="0" w:space="0" w:color="auto"/>
            <w:left w:val="none" w:sz="0" w:space="0" w:color="auto"/>
            <w:bottom w:val="none" w:sz="0" w:space="0" w:color="auto"/>
            <w:right w:val="none" w:sz="0" w:space="0" w:color="auto"/>
          </w:divBdr>
        </w:div>
      </w:divsChild>
    </w:div>
    <w:div w:id="214087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com/fr/fr/home/products/pipettes/liquid-handling/pos-d-positive-displacement-pipette.html" TargetMode="External"/><Relationship Id="rId13" Type="http://schemas.openxmlformats.org/officeDocument/2006/relationships/hyperlink" Target="https://www.quantifoil.com/index.php?name=online_ord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sdiasum.com/microscopy/products/grids/accessories.aspx" TargetMode="External"/><Relationship Id="rId12" Type="http://schemas.openxmlformats.org/officeDocument/2006/relationships/hyperlink" Target="http://www.agarscientific.com/tem/lacey-carbon-support-films/lacey-carbon-film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SD.support.france@thermofisher.com" TargetMode="External"/><Relationship Id="rId1" Type="http://schemas.openxmlformats.org/officeDocument/2006/relationships/numbering" Target="numbering.xml"/><Relationship Id="rId6" Type="http://schemas.openxmlformats.org/officeDocument/2006/relationships/hyperlink" Target="https://www.emsdiasum.com/microscopy/products/grids/accessories.aspx" TargetMode="External"/><Relationship Id="rId11" Type="http://schemas.openxmlformats.org/officeDocument/2006/relationships/hyperlink" Target="https://www.dutscher.com/frontoffice/reference/442122" TargetMode="External"/><Relationship Id="rId5" Type="http://schemas.openxmlformats.org/officeDocument/2006/relationships/hyperlink" Target="https://www.emsdiasum.com/microscopy/products/grids/accessories.aspx" TargetMode="External"/><Relationship Id="rId15" Type="http://schemas.openxmlformats.org/officeDocument/2006/relationships/hyperlink" Target="https://www.emsdiasum.com/microscopy/products/tweezers/dumont_positive_action.aspx" TargetMode="External"/><Relationship Id="rId10" Type="http://schemas.openxmlformats.org/officeDocument/2006/relationships/hyperlink" Target="mailto:MSD.support.france@thermofisher.com" TargetMode="External"/><Relationship Id="rId4" Type="http://schemas.openxmlformats.org/officeDocument/2006/relationships/webSettings" Target="webSettings.xml"/><Relationship Id="rId9" Type="http://schemas.openxmlformats.org/officeDocument/2006/relationships/hyperlink" Target="http://www.agarscientific.com/replacement-tweezers-assembly-for-fei-vitrobot-mark-iv-i.html" TargetMode="External"/><Relationship Id="rId14" Type="http://schemas.openxmlformats.org/officeDocument/2006/relationships/hyperlink" Target="http://www.agarscientific.com/carbon-film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3</Pages>
  <Words>930</Words>
  <Characters>5306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Institut Pasteur</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Matthijn  VOS</dc:creator>
  <cp:keywords/>
  <dc:description/>
  <cp:lastModifiedBy>Matthijn  VOS</cp:lastModifiedBy>
  <cp:revision>3</cp:revision>
  <dcterms:created xsi:type="dcterms:W3CDTF">2019-04-04T08:23:00Z</dcterms:created>
  <dcterms:modified xsi:type="dcterms:W3CDTF">2019-09-20T08:29:00Z</dcterms:modified>
</cp:coreProperties>
</file>