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73667" w14:textId="77777777" w:rsidR="00A91A84" w:rsidRDefault="00F94772">
      <w:pPr>
        <w:pStyle w:val="Titre5"/>
        <w:spacing w:before="0" w:line="380" w:lineRule="exact"/>
        <w:rPr>
          <w:rFonts w:ascii="Helvetica Neue" w:hAnsi="Helvetica Neue"/>
          <w:color w:val="008000"/>
          <w:sz w:val="32"/>
          <w:szCs w:val="32"/>
          <w:u w:color="008000"/>
        </w:rPr>
      </w:pPr>
      <w:r>
        <w:rPr>
          <w:noProof/>
        </w:rPr>
        <w:drawing>
          <wp:anchor distT="152400" distB="152400" distL="152400" distR="152400" simplePos="0" relativeHeight="251659264" behindDoc="0" locked="0" layoutInCell="1" allowOverlap="1" wp14:anchorId="7DE3D1EB" wp14:editId="27F916B7">
            <wp:simplePos x="0" y="0"/>
            <wp:positionH relativeFrom="margin">
              <wp:posOffset>-36194</wp:posOffset>
            </wp:positionH>
            <wp:positionV relativeFrom="line">
              <wp:posOffset>71832</wp:posOffset>
            </wp:positionV>
            <wp:extent cx="1884369" cy="55423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W-transp.png"/>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0" y="0"/>
                      <a:ext cx="1884369" cy="554239"/>
                    </a:xfrm>
                    <a:prstGeom prst="rect">
                      <a:avLst/>
                    </a:prstGeom>
                    <a:ln w="12700" cap="flat">
                      <a:noFill/>
                      <a:miter lim="400000"/>
                    </a:ln>
                    <a:effectLst/>
                  </pic:spPr>
                </pic:pic>
              </a:graphicData>
            </a:graphic>
          </wp:anchor>
        </w:drawing>
      </w:r>
    </w:p>
    <w:p w14:paraId="338ED62D" w14:textId="77777777" w:rsidR="00A91A84" w:rsidRDefault="00F94772">
      <w:pPr>
        <w:pStyle w:val="Titre5"/>
        <w:spacing w:before="0" w:line="380" w:lineRule="exact"/>
        <w:jc w:val="right"/>
        <w:rPr>
          <w:rFonts w:ascii="Helvetica Neue" w:eastAsia="Helvetica Neue" w:hAnsi="Helvetica Neue" w:cs="Helvetica Neue"/>
          <w:color w:val="3F3F3F"/>
          <w:u w:color="008000"/>
          <w:lang w:val="fr-FR"/>
        </w:rPr>
      </w:pPr>
      <w:r>
        <w:rPr>
          <w:rFonts w:ascii="Helvetica Neue" w:hAnsi="Helvetica Neue"/>
          <w:color w:val="3F3F3F"/>
          <w:u w:color="008000"/>
          <w:lang w:val="fr-FR"/>
        </w:rPr>
        <w:t>Séminaire du Département de Biologie Structurale &amp; Chimie</w:t>
      </w:r>
    </w:p>
    <w:p w14:paraId="09BB3E23" w14:textId="77777777" w:rsidR="00A91A84" w:rsidRDefault="00A91A84">
      <w:pPr>
        <w:pStyle w:val="Titre2"/>
        <w:ind w:left="0"/>
        <w:jc w:val="right"/>
        <w:rPr>
          <w:rFonts w:ascii="Helvetica Neue" w:eastAsia="Helvetica Neue" w:hAnsi="Helvetica Neue" w:cs="Helvetica Neue"/>
          <w:color w:val="008000"/>
          <w:sz w:val="32"/>
          <w:szCs w:val="32"/>
          <w:u w:color="008000"/>
          <w:lang w:val="fr-FR"/>
        </w:rPr>
      </w:pPr>
    </w:p>
    <w:p w14:paraId="1EBA6215" w14:textId="77777777" w:rsidR="008C1432" w:rsidRPr="000344AA" w:rsidRDefault="008C1432" w:rsidP="008C1432">
      <w:pPr>
        <w:pStyle w:val="Titre2"/>
        <w:ind w:left="4956"/>
        <w:jc w:val="center"/>
        <w:rPr>
          <w:rFonts w:ascii="Helvetica Neue" w:eastAsia="Helvetica Neue" w:hAnsi="Helvetica Neue" w:cs="Helvetica Neue"/>
          <w:spacing w:val="0"/>
          <w:sz w:val="36"/>
          <w:szCs w:val="36"/>
          <w:u w:val="none"/>
          <w:lang w:val="fr-FR"/>
        </w:rPr>
      </w:pPr>
      <w:r>
        <w:rPr>
          <w:rFonts w:ascii="Helvetica Neue" w:hAnsi="Helvetica Neue"/>
          <w:sz w:val="36"/>
          <w:szCs w:val="36"/>
          <w:u w:val="none"/>
          <w:lang w:val="fr-FR"/>
        </w:rPr>
        <w:t>Mardi 17 avril 2018 à 14h00</w:t>
      </w:r>
    </w:p>
    <w:p w14:paraId="6F51933F" w14:textId="77777777" w:rsidR="008C1432" w:rsidRDefault="008C1432" w:rsidP="008C1432">
      <w:pPr>
        <w:pStyle w:val="Titre3"/>
        <w:ind w:left="4248" w:firstLine="708"/>
        <w:rPr>
          <w:rFonts w:ascii="Helvetica Neue" w:eastAsia="Helvetica Neue" w:hAnsi="Helvetica Neue" w:cs="Helvetica Neue"/>
          <w:sz w:val="28"/>
          <w:szCs w:val="28"/>
        </w:rPr>
      </w:pPr>
      <w:r>
        <w:rPr>
          <w:rFonts w:ascii="Helvetica Neue" w:hAnsi="Helvetica Neue"/>
          <w:sz w:val="28"/>
          <w:szCs w:val="28"/>
        </w:rPr>
        <w:t>Salle 14-15 LWOFF 22 RdC</w:t>
      </w:r>
    </w:p>
    <w:p w14:paraId="17CE8E9D" w14:textId="77777777" w:rsidR="00D31539" w:rsidRDefault="002A2353" w:rsidP="00D31539">
      <w:pPr>
        <w:ind w:left="4248"/>
        <w:rPr>
          <w:rFonts w:ascii="Helvetica Neue" w:hAnsi="Helvetica Neue"/>
          <w:b/>
          <w:bCs/>
          <w:sz w:val="44"/>
          <w:szCs w:val="44"/>
          <w:lang w:val="fr-FR"/>
        </w:rPr>
      </w:pPr>
      <w:r w:rsidRPr="00D31539">
        <w:rPr>
          <w:rFonts w:ascii="Helvetica Neue" w:hAnsi="Helvetica Neue"/>
          <w:b/>
          <w:bCs/>
          <w:sz w:val="44"/>
          <w:szCs w:val="44"/>
          <w:lang w:val="fr-FR"/>
        </w:rPr>
        <w:t xml:space="preserve">   </w:t>
      </w:r>
    </w:p>
    <w:p w14:paraId="12E74F3F" w14:textId="77777777" w:rsidR="008C1432" w:rsidRPr="008C1432" w:rsidRDefault="008C1432" w:rsidP="008C1432">
      <w:pPr>
        <w:pStyle w:val="BodyA"/>
        <w:spacing w:line="480" w:lineRule="exact"/>
        <w:ind w:left="4956" w:firstLine="708"/>
        <w:jc w:val="center"/>
        <w:rPr>
          <w:rFonts w:ascii="Helvetica Neue" w:hAnsi="Helvetica Neue"/>
          <w:b/>
          <w:bCs/>
          <w:sz w:val="36"/>
          <w:szCs w:val="36"/>
        </w:rPr>
      </w:pPr>
      <w:proofErr w:type="spellStart"/>
      <w:r w:rsidRPr="008C1432">
        <w:rPr>
          <w:rFonts w:ascii="Helvetica Neue" w:hAnsi="Helvetica Neue"/>
          <w:b/>
          <w:bCs/>
          <w:sz w:val="36"/>
          <w:szCs w:val="36"/>
        </w:rPr>
        <w:t>Dr</w:t>
      </w:r>
      <w:proofErr w:type="spellEnd"/>
      <w:r w:rsidRPr="008C1432">
        <w:rPr>
          <w:rFonts w:ascii="Helvetica Neue" w:hAnsi="Helvetica Neue"/>
          <w:b/>
          <w:bCs/>
          <w:sz w:val="36"/>
          <w:szCs w:val="36"/>
        </w:rPr>
        <w:t xml:space="preserve"> Gilles GASSER</w:t>
      </w:r>
    </w:p>
    <w:p w14:paraId="0CC1DCA6" w14:textId="382DA9BA" w:rsidR="00D31539" w:rsidRPr="008C1432" w:rsidRDefault="008C1432" w:rsidP="008C1432">
      <w:pPr>
        <w:rPr>
          <w:rFonts w:eastAsia="Times New Roman"/>
          <w:sz w:val="28"/>
          <w:szCs w:val="28"/>
          <w:bdr w:val="none" w:sz="0" w:space="0" w:color="auto"/>
          <w:lang w:eastAsia="fr-FR"/>
        </w:rPr>
      </w:pPr>
      <w:proofErr w:type="spellStart"/>
      <w:r w:rsidRPr="00EA3670">
        <w:t>Chimie</w:t>
      </w:r>
      <w:proofErr w:type="spellEnd"/>
      <w:r w:rsidRPr="00EA3670">
        <w:t xml:space="preserve"> </w:t>
      </w:r>
      <w:proofErr w:type="spellStart"/>
      <w:r w:rsidRPr="00EA3670">
        <w:t>ParisTech</w:t>
      </w:r>
      <w:proofErr w:type="spellEnd"/>
      <w:r w:rsidRPr="00EA3670">
        <w:t>, PSL Research University, Laboratory fo</w:t>
      </w:r>
      <w:r>
        <w:t xml:space="preserve">r Inorganic Chemical Biology </w:t>
      </w:r>
      <w:r w:rsidRPr="00EA3670">
        <w:t xml:space="preserve">75005 Paris, France. </w:t>
      </w:r>
      <w:r>
        <w:t>Email: gilles.gasser@chimie-paristech.fr</w:t>
      </w:r>
    </w:p>
    <w:p w14:paraId="751E8622" w14:textId="77777777" w:rsidR="008C1432" w:rsidRPr="00EA3670" w:rsidRDefault="008C1432" w:rsidP="008C1432">
      <w:pPr>
        <w:pStyle w:val="NormalWeb"/>
        <w:jc w:val="center"/>
        <w:rPr>
          <w:b/>
          <w:sz w:val="40"/>
          <w:szCs w:val="40"/>
          <w:lang w:val="en-US"/>
        </w:rPr>
      </w:pPr>
      <w:r w:rsidRPr="00EA3670">
        <w:rPr>
          <w:b/>
          <w:sz w:val="40"/>
          <w:szCs w:val="40"/>
          <w:lang w:val="en-US"/>
        </w:rPr>
        <w:t>Metal Complexes in Medicinal Chemistry</w:t>
      </w:r>
    </w:p>
    <w:p w14:paraId="2A1C17AC" w14:textId="77777777" w:rsidR="008C1432" w:rsidRDefault="008C1432" w:rsidP="008C1432">
      <w:pPr>
        <w:pStyle w:val="NormalWeb"/>
        <w:rPr>
          <w:lang w:val="en-US"/>
        </w:rPr>
      </w:pPr>
      <w:r w:rsidRPr="00EA3670">
        <w:rPr>
          <w:lang w:val="en-US"/>
        </w:rPr>
        <w:t xml:space="preserve">Metal complexes are currently playing a tremendous role in medicine. For example, the platinum complex cisplatin and its derivatives </w:t>
      </w:r>
      <w:proofErr w:type="spellStart"/>
      <w:r w:rsidRPr="00EA3670">
        <w:rPr>
          <w:lang w:val="en-US"/>
        </w:rPr>
        <w:t>oxaliplatin</w:t>
      </w:r>
      <w:proofErr w:type="spellEnd"/>
      <w:r w:rsidRPr="00EA3670">
        <w:rPr>
          <w:lang w:val="en-US"/>
        </w:rPr>
        <w:t xml:space="preserve"> and carboplatin are employed in more than 50% of the treatment </w:t>
      </w:r>
      <w:proofErr w:type="spellStart"/>
      <w:r w:rsidRPr="00EA3670">
        <w:rPr>
          <w:lang w:val="en-US"/>
        </w:rPr>
        <w:t>regimes</w:t>
      </w:r>
      <w:proofErr w:type="spellEnd"/>
      <w:r w:rsidRPr="00EA3670">
        <w:rPr>
          <w:lang w:val="en-US"/>
        </w:rPr>
        <w:t xml:space="preserve"> for patients suffering from cancer! Despite their high potency and tremendous success, however, these platinum compounds suffer from three main disadvantages: they are inefficient against platinum-resistant </w:t>
      </w:r>
      <w:proofErr w:type="spellStart"/>
      <w:r w:rsidRPr="00EA3670">
        <w:rPr>
          <w:lang w:val="en-US"/>
        </w:rPr>
        <w:t>tumours</w:t>
      </w:r>
      <w:proofErr w:type="spellEnd"/>
      <w:r w:rsidRPr="00EA3670">
        <w:rPr>
          <w:lang w:val="en-US"/>
        </w:rPr>
        <w:t xml:space="preserve">, they are non-specific and they often have severe side effects such as nephrotoxicity. As such, alternative drug candidates or novel treatment techniques are still desperately sought. Over the last years, our research group focused its attention on the development of novel metal complexes as imaging and therapeutic agents against cancer.1-4 During this talk, we will present our latest results on these topics. </w:t>
      </w:r>
    </w:p>
    <w:p w14:paraId="399A4014" w14:textId="74EDA0D1" w:rsidR="008C1432" w:rsidRPr="00805ACC" w:rsidRDefault="008C1432" w:rsidP="008C1432">
      <w:pPr>
        <w:pStyle w:val="BodyA"/>
        <w:spacing w:line="260" w:lineRule="exact"/>
        <w:jc w:val="right"/>
        <w:rPr>
          <w:rFonts w:ascii="Helvetica Neue" w:eastAsia="Helvetica Neue" w:hAnsi="Helvetica Neue" w:cs="Helvetica Neue"/>
          <w:b/>
          <w:bCs/>
          <w:sz w:val="22"/>
          <w:szCs w:val="22"/>
          <w:lang w:val="fr-FR"/>
        </w:rPr>
      </w:pPr>
      <w:r w:rsidRPr="00805ACC">
        <w:rPr>
          <w:rFonts w:ascii="Helvetica Neue" w:hAnsi="Helvetica Neue"/>
          <w:i/>
          <w:iCs/>
          <w:sz w:val="22"/>
          <w:szCs w:val="22"/>
          <w:lang w:val="fr-FR"/>
        </w:rPr>
        <w:t>Contact</w:t>
      </w:r>
      <w:r>
        <w:rPr>
          <w:rFonts w:ascii="Helvetica Neue" w:hAnsi="Helvetica Neue"/>
          <w:i/>
          <w:iCs/>
          <w:sz w:val="22"/>
          <w:szCs w:val="22"/>
          <w:lang w:val="fr-FR"/>
        </w:rPr>
        <w:t xml:space="preserve"> </w:t>
      </w:r>
      <w:r w:rsidRPr="00805ACC">
        <w:rPr>
          <w:rFonts w:ascii="Helvetica Neue" w:hAnsi="Helvetica Neue"/>
          <w:lang w:val="fr-FR"/>
        </w:rPr>
        <w:t>:</w:t>
      </w:r>
      <w:r w:rsidRPr="00805ACC">
        <w:rPr>
          <w:rFonts w:ascii="Helvetica Neue" w:hAnsi="Helvetica Neue"/>
          <w:b/>
          <w:bCs/>
          <w:lang w:val="fr-FR"/>
        </w:rPr>
        <w:t xml:space="preserve"> </w:t>
      </w:r>
      <w:r>
        <w:rPr>
          <w:rFonts w:ascii="Helvetica Neue" w:hAnsi="Helvetica Neue"/>
          <w:b/>
          <w:bCs/>
          <w:sz w:val="22"/>
          <w:szCs w:val="22"/>
          <w:lang w:val="fr-FR"/>
        </w:rPr>
        <w:t>M. HOLLENSTEIN</w:t>
      </w:r>
    </w:p>
    <w:p w14:paraId="23F8C07D" w14:textId="77777777" w:rsidR="008C1432" w:rsidRDefault="008C1432" w:rsidP="008C1432">
      <w:pPr>
        <w:pStyle w:val="BodyA"/>
        <w:spacing w:line="260" w:lineRule="exact"/>
        <w:jc w:val="right"/>
        <w:rPr>
          <w:rFonts w:ascii="Helvetica Neue" w:hAnsi="Helvetica Neue"/>
          <w:bCs/>
          <w:sz w:val="22"/>
          <w:szCs w:val="22"/>
          <w:lang w:val="fr-FR"/>
        </w:rPr>
      </w:pPr>
      <w:r w:rsidRPr="00EA3670">
        <w:rPr>
          <w:rFonts w:ascii="Helvetica Neue" w:hAnsi="Helvetica Neue"/>
          <w:bCs/>
          <w:sz w:val="22"/>
          <w:szCs w:val="22"/>
          <w:lang w:val="fr-FR"/>
        </w:rPr>
        <w:t xml:space="preserve">G5 Chimie </w:t>
      </w:r>
      <w:proofErr w:type="spellStart"/>
      <w:r w:rsidRPr="00EA3670">
        <w:rPr>
          <w:rFonts w:ascii="Helvetica Neue" w:hAnsi="Helvetica Neue"/>
          <w:bCs/>
          <w:sz w:val="22"/>
          <w:szCs w:val="22"/>
          <w:lang w:val="fr-FR"/>
        </w:rPr>
        <w:t>Bioorganique</w:t>
      </w:r>
      <w:proofErr w:type="spellEnd"/>
      <w:r w:rsidRPr="00EA3670">
        <w:rPr>
          <w:rFonts w:ascii="Helvetica Neue" w:hAnsi="Helvetica Neue"/>
          <w:bCs/>
          <w:sz w:val="22"/>
          <w:szCs w:val="22"/>
          <w:lang w:val="fr-FR"/>
        </w:rPr>
        <w:t xml:space="preserve"> des Acides Nucléiques</w:t>
      </w:r>
    </w:p>
    <w:p w14:paraId="2851FD4F" w14:textId="0FACFCF5" w:rsidR="008C1432" w:rsidRPr="00EA3670" w:rsidRDefault="008C1432" w:rsidP="008C1432">
      <w:pPr>
        <w:pStyle w:val="BodyA"/>
        <w:spacing w:line="260" w:lineRule="exact"/>
        <w:jc w:val="right"/>
        <w:rPr>
          <w:rFonts w:ascii="Helvetica Neue" w:eastAsia="Helvetica Neue" w:hAnsi="Helvetica Neue" w:cs="Helvetica Neue"/>
          <w:bCs/>
          <w:sz w:val="22"/>
          <w:szCs w:val="22"/>
          <w:lang w:val="fr-FR"/>
        </w:rPr>
      </w:pPr>
      <w:r>
        <w:rPr>
          <w:rFonts w:ascii="Helvetica Neue" w:eastAsia="Helvetica Neue" w:hAnsi="Helvetica Neue" w:cs="Helvetica Neue"/>
          <w:bCs/>
          <w:sz w:val="22"/>
          <w:szCs w:val="22"/>
          <w:lang w:val="fr-FR"/>
        </w:rPr>
        <w:t>Marcel.hollenstein@pasteur.fr</w:t>
      </w:r>
    </w:p>
    <w:p w14:paraId="7A2C0286" w14:textId="77777777" w:rsidR="008C1432" w:rsidRDefault="008C1432" w:rsidP="008C1432">
      <w:pPr>
        <w:pStyle w:val="BodyA"/>
        <w:jc w:val="right"/>
        <w:rPr>
          <w:rFonts w:ascii="Helvetica Neue" w:eastAsia="Helvetica Neue" w:hAnsi="Helvetica Neue" w:cs="Helvetica Neue"/>
          <w:color w:val="808080"/>
          <w:sz w:val="10"/>
          <w:szCs w:val="10"/>
          <w:u w:color="808080"/>
          <w:lang w:val="fr-FR"/>
        </w:rPr>
      </w:pPr>
      <w:r>
        <w:rPr>
          <w:rFonts w:ascii="Helvetica Neue" w:hAnsi="Helvetica Neue"/>
          <w:color w:val="808080"/>
          <w:sz w:val="10"/>
          <w:szCs w:val="10"/>
          <w:u w:color="808080"/>
          <w:lang w:val="fr-FR"/>
        </w:rPr>
        <w:t>––––––––––––––––––––––––––––––––––––––––––––––––––––––––––––––––––––––––––––––––––––––––––––––––––––––––––––––</w:t>
      </w:r>
    </w:p>
    <w:p w14:paraId="59E4ADB9" w14:textId="59482E64" w:rsidR="008C1432" w:rsidRPr="008C1432" w:rsidRDefault="008C1432" w:rsidP="008C1432">
      <w:pPr>
        <w:pStyle w:val="BodyA"/>
        <w:spacing w:line="200" w:lineRule="exact"/>
        <w:jc w:val="right"/>
        <w:rPr>
          <w:rFonts w:ascii="Helvetica Neue" w:eastAsia="Helvetica Neue" w:hAnsi="Helvetica Neue" w:cs="Helvetica Neue"/>
          <w:sz w:val="26"/>
          <w:szCs w:val="26"/>
          <w:lang w:val="fr-FR"/>
        </w:rPr>
      </w:pPr>
      <w:r>
        <w:rPr>
          <w:rFonts w:ascii="Helvetica Neue" w:hAnsi="Helvetica Neue"/>
          <w:sz w:val="20"/>
          <w:szCs w:val="20"/>
          <w:lang w:val="fr-FR"/>
        </w:rPr>
        <w:t>INSTITUT PASTEUR - 25, rue du Docteur Roux –</w:t>
      </w:r>
      <w:r w:rsidRPr="00D31539">
        <w:rPr>
          <w:sz w:val="20"/>
          <w:szCs w:val="20"/>
          <w:lang w:val="fr-FR"/>
        </w:rPr>
        <w:t xml:space="preserve"> </w:t>
      </w:r>
      <w:r>
        <w:rPr>
          <w:rFonts w:ascii="Helvetica Neue" w:hAnsi="Helvetica Neue"/>
          <w:sz w:val="20"/>
          <w:szCs w:val="20"/>
          <w:lang w:val="de-DE"/>
        </w:rPr>
        <w:t>75015 Paris</w:t>
      </w:r>
    </w:p>
    <w:p w14:paraId="32CA41BB" w14:textId="77777777" w:rsidR="00A91A84" w:rsidRDefault="00F94772">
      <w:pPr>
        <w:pStyle w:val="Titre5"/>
        <w:spacing w:before="0" w:line="380" w:lineRule="exact"/>
        <w:rPr>
          <w:rFonts w:ascii="Helvetica Neue" w:eastAsia="Helvetica Neue" w:hAnsi="Helvetica Neue" w:cs="Helvetica Neue"/>
          <w:color w:val="008000"/>
          <w:sz w:val="32"/>
          <w:szCs w:val="32"/>
          <w:u w:color="008000"/>
          <w:lang w:val="fr-FR"/>
        </w:rPr>
      </w:pPr>
      <w:r>
        <w:rPr>
          <w:rFonts w:ascii="Helvetica Neue" w:eastAsia="Helvetica Neue" w:hAnsi="Helvetica Neue" w:cs="Helvetica Neue"/>
          <w:noProof/>
          <w:color w:val="008000"/>
          <w:sz w:val="20"/>
          <w:szCs w:val="20"/>
          <w:u w:color="008000"/>
        </w:rPr>
        <w:drawing>
          <wp:anchor distT="152400" distB="152400" distL="152400" distR="152400" simplePos="0" relativeHeight="251660288" behindDoc="0" locked="0" layoutInCell="1" allowOverlap="1" wp14:anchorId="19E92527" wp14:editId="5AF9F20A">
            <wp:simplePos x="0" y="0"/>
            <wp:positionH relativeFrom="margin">
              <wp:posOffset>-47625</wp:posOffset>
            </wp:positionH>
            <wp:positionV relativeFrom="line">
              <wp:posOffset>144780</wp:posOffset>
            </wp:positionV>
            <wp:extent cx="1884369" cy="554239"/>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W-transp.png"/>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0" y="0"/>
                      <a:ext cx="1884369" cy="554239"/>
                    </a:xfrm>
                    <a:prstGeom prst="rect">
                      <a:avLst/>
                    </a:prstGeom>
                    <a:ln w="12700" cap="flat">
                      <a:noFill/>
                      <a:miter lim="400000"/>
                    </a:ln>
                    <a:effectLst/>
                  </pic:spPr>
                </pic:pic>
              </a:graphicData>
            </a:graphic>
          </wp:anchor>
        </w:drawing>
      </w:r>
    </w:p>
    <w:p w14:paraId="144861F4" w14:textId="77777777" w:rsidR="00A91A84" w:rsidRDefault="00A91A84">
      <w:pPr>
        <w:pStyle w:val="Titre5"/>
        <w:spacing w:before="0" w:line="380" w:lineRule="exact"/>
        <w:jc w:val="center"/>
        <w:rPr>
          <w:rFonts w:ascii="Helvetica Neue" w:eastAsia="Helvetica Neue" w:hAnsi="Helvetica Neue" w:cs="Helvetica Neue"/>
          <w:color w:val="008000"/>
          <w:sz w:val="32"/>
          <w:szCs w:val="32"/>
          <w:u w:color="008000"/>
          <w:lang w:val="fr-FR"/>
        </w:rPr>
      </w:pPr>
    </w:p>
    <w:p w14:paraId="11216BCF" w14:textId="4A31A04B" w:rsidR="002A2353" w:rsidRPr="002A2353" w:rsidRDefault="00F94772" w:rsidP="002A2353">
      <w:pPr>
        <w:pStyle w:val="Titre5"/>
        <w:spacing w:before="0" w:line="380" w:lineRule="exact"/>
        <w:jc w:val="right"/>
        <w:rPr>
          <w:rFonts w:ascii="Helvetica Neue" w:hAnsi="Helvetica Neue"/>
          <w:color w:val="3F3F3F"/>
          <w:u w:color="008000"/>
          <w:lang w:val="fr-FR"/>
        </w:rPr>
      </w:pPr>
      <w:bookmarkStart w:id="0" w:name="_GoBack"/>
      <w:r>
        <w:rPr>
          <w:rFonts w:ascii="Helvetica Neue" w:hAnsi="Helvetica Neue"/>
          <w:color w:val="3F3F3F"/>
          <w:u w:color="008000"/>
          <w:lang w:val="fr-FR"/>
        </w:rPr>
        <w:t>Séminaire du Département de Biologie Structurale &amp; Chimie</w:t>
      </w:r>
    </w:p>
    <w:bookmarkEnd w:id="0"/>
    <w:p w14:paraId="061E9D7B" w14:textId="77777777" w:rsidR="00A91A84" w:rsidRDefault="00A91A84">
      <w:pPr>
        <w:pStyle w:val="Titre2"/>
        <w:ind w:left="0"/>
        <w:jc w:val="right"/>
        <w:rPr>
          <w:rFonts w:ascii="Helvetica Neue" w:eastAsia="Helvetica Neue" w:hAnsi="Helvetica Neue" w:cs="Helvetica Neue"/>
          <w:color w:val="008000"/>
          <w:sz w:val="32"/>
          <w:szCs w:val="32"/>
          <w:u w:color="008000"/>
          <w:lang w:val="fr-FR"/>
        </w:rPr>
      </w:pPr>
    </w:p>
    <w:p w14:paraId="2D43074D" w14:textId="77777777" w:rsidR="008C1432" w:rsidRPr="000344AA" w:rsidRDefault="008C1432" w:rsidP="008C1432">
      <w:pPr>
        <w:pStyle w:val="Titre2"/>
        <w:ind w:left="4956"/>
        <w:jc w:val="center"/>
        <w:rPr>
          <w:rFonts w:ascii="Helvetica Neue" w:eastAsia="Helvetica Neue" w:hAnsi="Helvetica Neue" w:cs="Helvetica Neue"/>
          <w:spacing w:val="0"/>
          <w:sz w:val="36"/>
          <w:szCs w:val="36"/>
          <w:u w:val="none"/>
          <w:lang w:val="fr-FR"/>
        </w:rPr>
      </w:pPr>
      <w:r>
        <w:rPr>
          <w:rFonts w:ascii="Helvetica Neue" w:hAnsi="Helvetica Neue"/>
          <w:sz w:val="36"/>
          <w:szCs w:val="36"/>
          <w:u w:val="none"/>
          <w:lang w:val="fr-FR"/>
        </w:rPr>
        <w:t>Mardi 17 avril 2018 à 14h00</w:t>
      </w:r>
    </w:p>
    <w:p w14:paraId="7F7BDF39" w14:textId="77777777" w:rsidR="008C1432" w:rsidRDefault="008C1432" w:rsidP="008C1432">
      <w:pPr>
        <w:pStyle w:val="Titre3"/>
        <w:ind w:left="4248" w:firstLine="708"/>
        <w:rPr>
          <w:rFonts w:ascii="Helvetica Neue" w:eastAsia="Helvetica Neue" w:hAnsi="Helvetica Neue" w:cs="Helvetica Neue"/>
          <w:sz w:val="28"/>
          <w:szCs w:val="28"/>
        </w:rPr>
      </w:pPr>
      <w:r>
        <w:rPr>
          <w:rFonts w:ascii="Helvetica Neue" w:hAnsi="Helvetica Neue"/>
          <w:sz w:val="28"/>
          <w:szCs w:val="28"/>
        </w:rPr>
        <w:t>Salle 14-15 LWOFF 22 RdC</w:t>
      </w:r>
    </w:p>
    <w:p w14:paraId="4E2F8E22" w14:textId="77777777" w:rsidR="008C1432" w:rsidRDefault="008C1432" w:rsidP="008C1432">
      <w:pPr>
        <w:ind w:left="4248"/>
        <w:rPr>
          <w:rFonts w:ascii="Helvetica Neue" w:hAnsi="Helvetica Neue"/>
          <w:b/>
          <w:bCs/>
          <w:sz w:val="44"/>
          <w:szCs w:val="44"/>
          <w:lang w:val="fr-FR"/>
        </w:rPr>
      </w:pPr>
      <w:r w:rsidRPr="00D31539">
        <w:rPr>
          <w:rFonts w:ascii="Helvetica Neue" w:hAnsi="Helvetica Neue"/>
          <w:b/>
          <w:bCs/>
          <w:sz w:val="44"/>
          <w:szCs w:val="44"/>
          <w:lang w:val="fr-FR"/>
        </w:rPr>
        <w:t xml:space="preserve">   </w:t>
      </w:r>
    </w:p>
    <w:p w14:paraId="116C9515" w14:textId="77777777" w:rsidR="008C1432" w:rsidRPr="008C1432" w:rsidRDefault="008C1432" w:rsidP="008C1432">
      <w:pPr>
        <w:pStyle w:val="BodyA"/>
        <w:spacing w:line="480" w:lineRule="exact"/>
        <w:ind w:left="4956" w:firstLine="708"/>
        <w:jc w:val="center"/>
        <w:rPr>
          <w:rFonts w:ascii="Helvetica Neue" w:hAnsi="Helvetica Neue"/>
          <w:b/>
          <w:bCs/>
          <w:sz w:val="36"/>
          <w:szCs w:val="36"/>
        </w:rPr>
      </w:pPr>
      <w:proofErr w:type="spellStart"/>
      <w:r w:rsidRPr="008C1432">
        <w:rPr>
          <w:rFonts w:ascii="Helvetica Neue" w:hAnsi="Helvetica Neue"/>
          <w:b/>
          <w:bCs/>
          <w:sz w:val="36"/>
          <w:szCs w:val="36"/>
        </w:rPr>
        <w:t>Dr</w:t>
      </w:r>
      <w:proofErr w:type="spellEnd"/>
      <w:r w:rsidRPr="008C1432">
        <w:rPr>
          <w:rFonts w:ascii="Helvetica Neue" w:hAnsi="Helvetica Neue"/>
          <w:b/>
          <w:bCs/>
          <w:sz w:val="36"/>
          <w:szCs w:val="36"/>
        </w:rPr>
        <w:t xml:space="preserve"> Gilles GASSER</w:t>
      </w:r>
    </w:p>
    <w:p w14:paraId="0D9FFB3B" w14:textId="77777777" w:rsidR="008C1432" w:rsidRPr="008C1432" w:rsidRDefault="008C1432" w:rsidP="008C1432">
      <w:pPr>
        <w:rPr>
          <w:rFonts w:eastAsia="Times New Roman"/>
          <w:sz w:val="28"/>
          <w:szCs w:val="28"/>
          <w:bdr w:val="none" w:sz="0" w:space="0" w:color="auto"/>
          <w:lang w:eastAsia="fr-FR"/>
        </w:rPr>
      </w:pPr>
      <w:proofErr w:type="spellStart"/>
      <w:r w:rsidRPr="00EA3670">
        <w:t>Chimie</w:t>
      </w:r>
      <w:proofErr w:type="spellEnd"/>
      <w:r w:rsidRPr="00EA3670">
        <w:t xml:space="preserve"> </w:t>
      </w:r>
      <w:proofErr w:type="spellStart"/>
      <w:r w:rsidRPr="00EA3670">
        <w:t>ParisTech</w:t>
      </w:r>
      <w:proofErr w:type="spellEnd"/>
      <w:r w:rsidRPr="00EA3670">
        <w:t>, PSL Research University, Laboratory fo</w:t>
      </w:r>
      <w:r>
        <w:t xml:space="preserve">r Inorganic Chemical Biology </w:t>
      </w:r>
      <w:r w:rsidRPr="00EA3670">
        <w:t xml:space="preserve">75005 Paris, France. </w:t>
      </w:r>
      <w:r>
        <w:t>Email: gilles.gasser@chimie-paristech.fr</w:t>
      </w:r>
    </w:p>
    <w:p w14:paraId="3B5B0F6F" w14:textId="77777777" w:rsidR="008C1432" w:rsidRPr="00EA3670" w:rsidRDefault="008C1432" w:rsidP="008C1432">
      <w:pPr>
        <w:pStyle w:val="NormalWeb"/>
        <w:jc w:val="center"/>
        <w:rPr>
          <w:b/>
          <w:sz w:val="40"/>
          <w:szCs w:val="40"/>
          <w:lang w:val="en-US"/>
        </w:rPr>
      </w:pPr>
      <w:r w:rsidRPr="00EA3670">
        <w:rPr>
          <w:b/>
          <w:sz w:val="40"/>
          <w:szCs w:val="40"/>
          <w:lang w:val="en-US"/>
        </w:rPr>
        <w:t>Metal Complexes in Medicinal Chemistry</w:t>
      </w:r>
    </w:p>
    <w:p w14:paraId="59DCFA46" w14:textId="77777777" w:rsidR="008C1432" w:rsidRDefault="008C1432" w:rsidP="008C1432">
      <w:pPr>
        <w:pStyle w:val="NormalWeb"/>
        <w:rPr>
          <w:lang w:val="en-US"/>
        </w:rPr>
      </w:pPr>
      <w:r w:rsidRPr="00EA3670">
        <w:rPr>
          <w:lang w:val="en-US"/>
        </w:rPr>
        <w:lastRenderedPageBreak/>
        <w:t xml:space="preserve">Metal complexes are currently playing a tremendous role in medicine. For example, the platinum complex cisplatin and its derivatives </w:t>
      </w:r>
      <w:proofErr w:type="spellStart"/>
      <w:r w:rsidRPr="00EA3670">
        <w:rPr>
          <w:lang w:val="en-US"/>
        </w:rPr>
        <w:t>oxaliplatin</w:t>
      </w:r>
      <w:proofErr w:type="spellEnd"/>
      <w:r w:rsidRPr="00EA3670">
        <w:rPr>
          <w:lang w:val="en-US"/>
        </w:rPr>
        <w:t xml:space="preserve"> and carboplatin are employed in more than 50% of the treatment </w:t>
      </w:r>
      <w:proofErr w:type="spellStart"/>
      <w:r w:rsidRPr="00EA3670">
        <w:rPr>
          <w:lang w:val="en-US"/>
        </w:rPr>
        <w:t>regimes</w:t>
      </w:r>
      <w:proofErr w:type="spellEnd"/>
      <w:r w:rsidRPr="00EA3670">
        <w:rPr>
          <w:lang w:val="en-US"/>
        </w:rPr>
        <w:t xml:space="preserve"> for patients suffering from cancer! Despite their high potency and tremendous success, however, these platinum compounds suffer from three main disadvantages: they are inefficient against platinum-resistant </w:t>
      </w:r>
      <w:proofErr w:type="spellStart"/>
      <w:r w:rsidRPr="00EA3670">
        <w:rPr>
          <w:lang w:val="en-US"/>
        </w:rPr>
        <w:t>tumours</w:t>
      </w:r>
      <w:proofErr w:type="spellEnd"/>
      <w:r w:rsidRPr="00EA3670">
        <w:rPr>
          <w:lang w:val="en-US"/>
        </w:rPr>
        <w:t xml:space="preserve">, they are non-specific and they often have severe side effects such as nephrotoxicity. As such, alternative drug candidates or novel treatment techniques are still desperately sought. Over the last years, our research group focused its attention on the development of novel metal complexes as imaging and therapeutic agents against cancer.1-4 During this talk, we will present our latest results on these topics. </w:t>
      </w:r>
    </w:p>
    <w:p w14:paraId="0D7A3F9A" w14:textId="77777777" w:rsidR="008C1432" w:rsidRPr="00805ACC" w:rsidRDefault="008C1432" w:rsidP="008C1432">
      <w:pPr>
        <w:pStyle w:val="BodyA"/>
        <w:spacing w:line="260" w:lineRule="exact"/>
        <w:jc w:val="right"/>
        <w:rPr>
          <w:rFonts w:ascii="Helvetica Neue" w:eastAsia="Helvetica Neue" w:hAnsi="Helvetica Neue" w:cs="Helvetica Neue"/>
          <w:b/>
          <w:bCs/>
          <w:sz w:val="22"/>
          <w:szCs w:val="22"/>
          <w:lang w:val="fr-FR"/>
        </w:rPr>
      </w:pPr>
      <w:r w:rsidRPr="00805ACC">
        <w:rPr>
          <w:rFonts w:ascii="Helvetica Neue" w:hAnsi="Helvetica Neue"/>
          <w:i/>
          <w:iCs/>
          <w:sz w:val="22"/>
          <w:szCs w:val="22"/>
          <w:lang w:val="fr-FR"/>
        </w:rPr>
        <w:t>Contact</w:t>
      </w:r>
      <w:r>
        <w:rPr>
          <w:rFonts w:ascii="Helvetica Neue" w:hAnsi="Helvetica Neue"/>
          <w:i/>
          <w:iCs/>
          <w:sz w:val="22"/>
          <w:szCs w:val="22"/>
          <w:lang w:val="fr-FR"/>
        </w:rPr>
        <w:t xml:space="preserve"> </w:t>
      </w:r>
      <w:r w:rsidRPr="00805ACC">
        <w:rPr>
          <w:rFonts w:ascii="Helvetica Neue" w:hAnsi="Helvetica Neue"/>
          <w:lang w:val="fr-FR"/>
        </w:rPr>
        <w:t>:</w:t>
      </w:r>
      <w:r w:rsidRPr="00805ACC">
        <w:rPr>
          <w:rFonts w:ascii="Helvetica Neue" w:hAnsi="Helvetica Neue"/>
          <w:b/>
          <w:bCs/>
          <w:lang w:val="fr-FR"/>
        </w:rPr>
        <w:t xml:space="preserve"> </w:t>
      </w:r>
      <w:r>
        <w:rPr>
          <w:rFonts w:ascii="Helvetica Neue" w:hAnsi="Helvetica Neue"/>
          <w:b/>
          <w:bCs/>
          <w:sz w:val="22"/>
          <w:szCs w:val="22"/>
          <w:lang w:val="fr-FR"/>
        </w:rPr>
        <w:t>M. HOLLENSTEIN</w:t>
      </w:r>
    </w:p>
    <w:p w14:paraId="25E6A733" w14:textId="77777777" w:rsidR="008C1432" w:rsidRDefault="008C1432" w:rsidP="008C1432">
      <w:pPr>
        <w:pStyle w:val="BodyA"/>
        <w:spacing w:line="260" w:lineRule="exact"/>
        <w:jc w:val="right"/>
        <w:rPr>
          <w:rFonts w:ascii="Helvetica Neue" w:hAnsi="Helvetica Neue"/>
          <w:bCs/>
          <w:sz w:val="22"/>
          <w:szCs w:val="22"/>
          <w:lang w:val="fr-FR"/>
        </w:rPr>
      </w:pPr>
      <w:r w:rsidRPr="00EA3670">
        <w:rPr>
          <w:rFonts w:ascii="Helvetica Neue" w:hAnsi="Helvetica Neue"/>
          <w:bCs/>
          <w:sz w:val="22"/>
          <w:szCs w:val="22"/>
          <w:lang w:val="fr-FR"/>
        </w:rPr>
        <w:t xml:space="preserve">G5 Chimie </w:t>
      </w:r>
      <w:proofErr w:type="spellStart"/>
      <w:r w:rsidRPr="00EA3670">
        <w:rPr>
          <w:rFonts w:ascii="Helvetica Neue" w:hAnsi="Helvetica Neue"/>
          <w:bCs/>
          <w:sz w:val="22"/>
          <w:szCs w:val="22"/>
          <w:lang w:val="fr-FR"/>
        </w:rPr>
        <w:t>Bioorganique</w:t>
      </w:r>
      <w:proofErr w:type="spellEnd"/>
      <w:r w:rsidRPr="00EA3670">
        <w:rPr>
          <w:rFonts w:ascii="Helvetica Neue" w:hAnsi="Helvetica Neue"/>
          <w:bCs/>
          <w:sz w:val="22"/>
          <w:szCs w:val="22"/>
          <w:lang w:val="fr-FR"/>
        </w:rPr>
        <w:t xml:space="preserve"> des Acides Nucléiques</w:t>
      </w:r>
    </w:p>
    <w:p w14:paraId="1CA92878" w14:textId="77777777" w:rsidR="008C1432" w:rsidRPr="00EA3670" w:rsidRDefault="008C1432" w:rsidP="008C1432">
      <w:pPr>
        <w:pStyle w:val="BodyA"/>
        <w:spacing w:line="260" w:lineRule="exact"/>
        <w:jc w:val="right"/>
        <w:rPr>
          <w:rFonts w:ascii="Helvetica Neue" w:eastAsia="Helvetica Neue" w:hAnsi="Helvetica Neue" w:cs="Helvetica Neue"/>
          <w:bCs/>
          <w:sz w:val="22"/>
          <w:szCs w:val="22"/>
          <w:lang w:val="fr-FR"/>
        </w:rPr>
      </w:pPr>
      <w:r>
        <w:rPr>
          <w:rFonts w:ascii="Helvetica Neue" w:eastAsia="Helvetica Neue" w:hAnsi="Helvetica Neue" w:cs="Helvetica Neue"/>
          <w:bCs/>
          <w:sz w:val="22"/>
          <w:szCs w:val="22"/>
          <w:lang w:val="fr-FR"/>
        </w:rPr>
        <w:t>Marcel.hollenstein@pasteur.fr</w:t>
      </w:r>
    </w:p>
    <w:p w14:paraId="20824E60" w14:textId="77777777" w:rsidR="008C1432" w:rsidRDefault="008C1432" w:rsidP="008C1432">
      <w:pPr>
        <w:pStyle w:val="BodyA"/>
        <w:jc w:val="right"/>
        <w:rPr>
          <w:rFonts w:ascii="Helvetica Neue" w:eastAsia="Helvetica Neue" w:hAnsi="Helvetica Neue" w:cs="Helvetica Neue"/>
          <w:color w:val="808080"/>
          <w:sz w:val="10"/>
          <w:szCs w:val="10"/>
          <w:u w:color="808080"/>
          <w:lang w:val="fr-FR"/>
        </w:rPr>
      </w:pPr>
      <w:r>
        <w:rPr>
          <w:rFonts w:ascii="Helvetica Neue" w:hAnsi="Helvetica Neue"/>
          <w:color w:val="808080"/>
          <w:sz w:val="10"/>
          <w:szCs w:val="10"/>
          <w:u w:color="808080"/>
          <w:lang w:val="fr-FR"/>
        </w:rPr>
        <w:t>––––––––––––––––––––––––––––––––––––––––––––––––––––––––––––––––––––––––––––––––––––––––––––––––––––––––––––––</w:t>
      </w:r>
    </w:p>
    <w:p w14:paraId="420576FE" w14:textId="77777777" w:rsidR="008C1432" w:rsidRPr="008C1432" w:rsidRDefault="008C1432" w:rsidP="008C1432">
      <w:pPr>
        <w:pStyle w:val="BodyA"/>
        <w:spacing w:line="200" w:lineRule="exact"/>
        <w:jc w:val="right"/>
        <w:rPr>
          <w:rFonts w:ascii="Helvetica Neue" w:eastAsia="Helvetica Neue" w:hAnsi="Helvetica Neue" w:cs="Helvetica Neue"/>
          <w:sz w:val="26"/>
          <w:szCs w:val="26"/>
          <w:lang w:val="fr-FR"/>
        </w:rPr>
      </w:pPr>
      <w:r>
        <w:rPr>
          <w:rFonts w:ascii="Helvetica Neue" w:hAnsi="Helvetica Neue"/>
          <w:sz w:val="20"/>
          <w:szCs w:val="20"/>
          <w:lang w:val="fr-FR"/>
        </w:rPr>
        <w:t>INSTITUT PASTEUR - 25, rue du Docteur Roux –</w:t>
      </w:r>
      <w:r w:rsidRPr="00D31539">
        <w:rPr>
          <w:sz w:val="20"/>
          <w:szCs w:val="20"/>
          <w:lang w:val="fr-FR"/>
        </w:rPr>
        <w:t xml:space="preserve"> </w:t>
      </w:r>
      <w:r>
        <w:rPr>
          <w:rFonts w:ascii="Helvetica Neue" w:hAnsi="Helvetica Neue"/>
          <w:sz w:val="20"/>
          <w:szCs w:val="20"/>
          <w:lang w:val="de-DE"/>
        </w:rPr>
        <w:t>75015 Paris</w:t>
      </w:r>
    </w:p>
    <w:sectPr w:rsidR="008C1432" w:rsidRPr="008C1432">
      <w:headerReference w:type="default" r:id="rId8"/>
      <w:footerReference w:type="default" r:id="rId9"/>
      <w:pgSz w:w="11900" w:h="16840"/>
      <w:pgMar w:top="568" w:right="985" w:bottom="142"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856DB" w14:textId="77777777" w:rsidR="005E0CDD" w:rsidRDefault="005E0CDD">
      <w:r>
        <w:separator/>
      </w:r>
    </w:p>
  </w:endnote>
  <w:endnote w:type="continuationSeparator" w:id="0">
    <w:p w14:paraId="591E7F69" w14:textId="77777777" w:rsidR="005E0CDD" w:rsidRDefault="005E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46D8F" w14:textId="77777777" w:rsidR="00A91A84" w:rsidRDefault="00A91A8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2C8EB" w14:textId="77777777" w:rsidR="005E0CDD" w:rsidRDefault="005E0CDD">
      <w:r>
        <w:separator/>
      </w:r>
    </w:p>
  </w:footnote>
  <w:footnote w:type="continuationSeparator" w:id="0">
    <w:p w14:paraId="006C9468" w14:textId="77777777" w:rsidR="005E0CDD" w:rsidRDefault="005E0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983EA" w14:textId="77777777" w:rsidR="00A91A84" w:rsidRDefault="00A91A8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84"/>
    <w:rsid w:val="00031DC4"/>
    <w:rsid w:val="000344AA"/>
    <w:rsid w:val="00067429"/>
    <w:rsid w:val="002A2353"/>
    <w:rsid w:val="0034311C"/>
    <w:rsid w:val="004E26D8"/>
    <w:rsid w:val="005E0CDD"/>
    <w:rsid w:val="005F73BB"/>
    <w:rsid w:val="006B4E14"/>
    <w:rsid w:val="00805ACC"/>
    <w:rsid w:val="008C1432"/>
    <w:rsid w:val="00A91A84"/>
    <w:rsid w:val="00AB1859"/>
    <w:rsid w:val="00B629B7"/>
    <w:rsid w:val="00CC0373"/>
    <w:rsid w:val="00D31539"/>
    <w:rsid w:val="00D8326A"/>
    <w:rsid w:val="00E0144D"/>
    <w:rsid w:val="00E02ED1"/>
    <w:rsid w:val="00E66B9A"/>
    <w:rsid w:val="00F94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B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Titre2">
    <w:name w:val="heading 2"/>
    <w:next w:val="BodyA"/>
    <w:pPr>
      <w:keepNext/>
      <w:ind w:left="993"/>
      <w:outlineLvl w:val="1"/>
    </w:pPr>
    <w:rPr>
      <w:rFonts w:ascii="Verdana" w:eastAsia="Verdana" w:hAnsi="Verdana" w:cs="Verdana"/>
      <w:b/>
      <w:bCs/>
      <w:color w:val="000000"/>
      <w:spacing w:val="-20"/>
      <w:sz w:val="30"/>
      <w:szCs w:val="30"/>
      <w:u w:val="single" w:color="000000"/>
    </w:rPr>
  </w:style>
  <w:style w:type="paragraph" w:styleId="Titre3">
    <w:name w:val="heading 3"/>
    <w:next w:val="BodyA"/>
    <w:pPr>
      <w:keepNext/>
      <w:ind w:left="993"/>
      <w:jc w:val="center"/>
      <w:outlineLvl w:val="2"/>
    </w:pPr>
    <w:rPr>
      <w:rFonts w:ascii="Tahoma" w:hAnsi="Tahoma" w:cs="Arial Unicode MS"/>
      <w:color w:val="000000"/>
      <w:sz w:val="40"/>
      <w:szCs w:val="40"/>
      <w:u w:color="000000"/>
      <w:lang w:val="pt-PT"/>
    </w:rPr>
  </w:style>
  <w:style w:type="paragraph" w:styleId="Titre5">
    <w:name w:val="heading 5"/>
    <w:next w:val="BodyA"/>
    <w:pPr>
      <w:keepNext/>
      <w:keepLines/>
      <w:spacing w:before="200"/>
      <w:outlineLvl w:val="4"/>
    </w:pPr>
    <w:rPr>
      <w:rFonts w:ascii="Calibri" w:hAnsi="Calibri" w:cs="Arial Unicode MS"/>
      <w:color w:val="243F60"/>
      <w:sz w:val="24"/>
      <w:szCs w:val="24"/>
      <w:u w:color="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styleId="Normalcentr">
    <w:name w:val="Block Text"/>
    <w:pPr>
      <w:ind w:left="993"/>
      <w:jc w:val="center"/>
    </w:pPr>
    <w:rPr>
      <w:rFonts w:ascii="Tahoma" w:eastAsia="Tahoma" w:hAnsi="Tahoma" w:cs="Tahoma"/>
      <w:b/>
      <w:bCs/>
      <w:color w:val="000000"/>
      <w:sz w:val="40"/>
      <w:szCs w:val="40"/>
      <w:u w:color="000000"/>
    </w:rPr>
  </w:style>
  <w:style w:type="paragraph" w:styleId="NormalWeb">
    <w:name w:val="Normal (Web)"/>
    <w:basedOn w:val="Normal"/>
    <w:uiPriority w:val="99"/>
    <w:unhideWhenUsed/>
    <w:rsid w:val="008C14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Titre2">
    <w:name w:val="heading 2"/>
    <w:next w:val="BodyA"/>
    <w:pPr>
      <w:keepNext/>
      <w:ind w:left="993"/>
      <w:outlineLvl w:val="1"/>
    </w:pPr>
    <w:rPr>
      <w:rFonts w:ascii="Verdana" w:eastAsia="Verdana" w:hAnsi="Verdana" w:cs="Verdana"/>
      <w:b/>
      <w:bCs/>
      <w:color w:val="000000"/>
      <w:spacing w:val="-20"/>
      <w:sz w:val="30"/>
      <w:szCs w:val="30"/>
      <w:u w:val="single" w:color="000000"/>
    </w:rPr>
  </w:style>
  <w:style w:type="paragraph" w:styleId="Titre3">
    <w:name w:val="heading 3"/>
    <w:next w:val="BodyA"/>
    <w:pPr>
      <w:keepNext/>
      <w:ind w:left="993"/>
      <w:jc w:val="center"/>
      <w:outlineLvl w:val="2"/>
    </w:pPr>
    <w:rPr>
      <w:rFonts w:ascii="Tahoma" w:hAnsi="Tahoma" w:cs="Arial Unicode MS"/>
      <w:color w:val="000000"/>
      <w:sz w:val="40"/>
      <w:szCs w:val="40"/>
      <w:u w:color="000000"/>
      <w:lang w:val="pt-PT"/>
    </w:rPr>
  </w:style>
  <w:style w:type="paragraph" w:styleId="Titre5">
    <w:name w:val="heading 5"/>
    <w:next w:val="BodyA"/>
    <w:pPr>
      <w:keepNext/>
      <w:keepLines/>
      <w:spacing w:before="200"/>
      <w:outlineLvl w:val="4"/>
    </w:pPr>
    <w:rPr>
      <w:rFonts w:ascii="Calibri" w:hAnsi="Calibri" w:cs="Arial Unicode MS"/>
      <w:color w:val="243F60"/>
      <w:sz w:val="24"/>
      <w:szCs w:val="24"/>
      <w:u w:color="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styleId="Normalcentr">
    <w:name w:val="Block Text"/>
    <w:pPr>
      <w:ind w:left="993"/>
      <w:jc w:val="center"/>
    </w:pPr>
    <w:rPr>
      <w:rFonts w:ascii="Tahoma" w:eastAsia="Tahoma" w:hAnsi="Tahoma" w:cs="Tahoma"/>
      <w:b/>
      <w:bCs/>
      <w:color w:val="000000"/>
      <w:sz w:val="40"/>
      <w:szCs w:val="40"/>
      <w:u w:color="000000"/>
    </w:rPr>
  </w:style>
  <w:style w:type="paragraph" w:styleId="NormalWeb">
    <w:name w:val="Normal (Web)"/>
    <w:basedOn w:val="Normal"/>
    <w:uiPriority w:val="99"/>
    <w:unhideWhenUsed/>
    <w:rsid w:val="008C14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294">
      <w:bodyDiv w:val="1"/>
      <w:marLeft w:val="0"/>
      <w:marRight w:val="0"/>
      <w:marTop w:val="0"/>
      <w:marBottom w:val="0"/>
      <w:divBdr>
        <w:top w:val="none" w:sz="0" w:space="0" w:color="auto"/>
        <w:left w:val="none" w:sz="0" w:space="0" w:color="auto"/>
        <w:bottom w:val="none" w:sz="0" w:space="0" w:color="auto"/>
        <w:right w:val="none" w:sz="0" w:space="0" w:color="auto"/>
      </w:divBdr>
    </w:div>
    <w:div w:id="119305785">
      <w:bodyDiv w:val="1"/>
      <w:marLeft w:val="0"/>
      <w:marRight w:val="0"/>
      <w:marTop w:val="0"/>
      <w:marBottom w:val="0"/>
      <w:divBdr>
        <w:top w:val="none" w:sz="0" w:space="0" w:color="auto"/>
        <w:left w:val="none" w:sz="0" w:space="0" w:color="auto"/>
        <w:bottom w:val="none" w:sz="0" w:space="0" w:color="auto"/>
        <w:right w:val="none" w:sz="0" w:space="0" w:color="auto"/>
      </w:divBdr>
    </w:div>
    <w:div w:id="473641878">
      <w:bodyDiv w:val="1"/>
      <w:marLeft w:val="0"/>
      <w:marRight w:val="0"/>
      <w:marTop w:val="0"/>
      <w:marBottom w:val="0"/>
      <w:divBdr>
        <w:top w:val="none" w:sz="0" w:space="0" w:color="auto"/>
        <w:left w:val="none" w:sz="0" w:space="0" w:color="auto"/>
        <w:bottom w:val="none" w:sz="0" w:space="0" w:color="auto"/>
        <w:right w:val="none" w:sz="0" w:space="0" w:color="auto"/>
      </w:divBdr>
    </w:div>
    <w:div w:id="482814019">
      <w:bodyDiv w:val="1"/>
      <w:marLeft w:val="0"/>
      <w:marRight w:val="0"/>
      <w:marTop w:val="0"/>
      <w:marBottom w:val="0"/>
      <w:divBdr>
        <w:top w:val="none" w:sz="0" w:space="0" w:color="auto"/>
        <w:left w:val="none" w:sz="0" w:space="0" w:color="auto"/>
        <w:bottom w:val="none" w:sz="0" w:space="0" w:color="auto"/>
        <w:right w:val="none" w:sz="0" w:space="0" w:color="auto"/>
      </w:divBdr>
    </w:div>
    <w:div w:id="743138253">
      <w:bodyDiv w:val="1"/>
      <w:marLeft w:val="0"/>
      <w:marRight w:val="0"/>
      <w:marTop w:val="0"/>
      <w:marBottom w:val="0"/>
      <w:divBdr>
        <w:top w:val="none" w:sz="0" w:space="0" w:color="auto"/>
        <w:left w:val="none" w:sz="0" w:space="0" w:color="auto"/>
        <w:bottom w:val="none" w:sz="0" w:space="0" w:color="auto"/>
        <w:right w:val="none" w:sz="0" w:space="0" w:color="auto"/>
      </w:divBdr>
    </w:div>
    <w:div w:id="1046949307">
      <w:bodyDiv w:val="1"/>
      <w:marLeft w:val="0"/>
      <w:marRight w:val="0"/>
      <w:marTop w:val="0"/>
      <w:marBottom w:val="0"/>
      <w:divBdr>
        <w:top w:val="none" w:sz="0" w:space="0" w:color="auto"/>
        <w:left w:val="none" w:sz="0" w:space="0" w:color="auto"/>
        <w:bottom w:val="none" w:sz="0" w:space="0" w:color="auto"/>
        <w:right w:val="none" w:sz="0" w:space="0" w:color="auto"/>
      </w:divBdr>
      <w:divsChild>
        <w:div w:id="1395422751">
          <w:marLeft w:val="0"/>
          <w:marRight w:val="0"/>
          <w:marTop w:val="0"/>
          <w:marBottom w:val="0"/>
          <w:divBdr>
            <w:top w:val="none" w:sz="0" w:space="0" w:color="auto"/>
            <w:left w:val="none" w:sz="0" w:space="0" w:color="auto"/>
            <w:bottom w:val="none" w:sz="0" w:space="0" w:color="auto"/>
            <w:right w:val="none" w:sz="0" w:space="0" w:color="auto"/>
          </w:divBdr>
        </w:div>
      </w:divsChild>
    </w:div>
    <w:div w:id="1063217730">
      <w:bodyDiv w:val="1"/>
      <w:marLeft w:val="0"/>
      <w:marRight w:val="0"/>
      <w:marTop w:val="0"/>
      <w:marBottom w:val="0"/>
      <w:divBdr>
        <w:top w:val="none" w:sz="0" w:space="0" w:color="auto"/>
        <w:left w:val="none" w:sz="0" w:space="0" w:color="auto"/>
        <w:bottom w:val="none" w:sz="0" w:space="0" w:color="auto"/>
        <w:right w:val="none" w:sz="0" w:space="0" w:color="auto"/>
      </w:divBdr>
    </w:div>
    <w:div w:id="1097822251">
      <w:bodyDiv w:val="1"/>
      <w:marLeft w:val="0"/>
      <w:marRight w:val="0"/>
      <w:marTop w:val="0"/>
      <w:marBottom w:val="0"/>
      <w:divBdr>
        <w:top w:val="none" w:sz="0" w:space="0" w:color="auto"/>
        <w:left w:val="none" w:sz="0" w:space="0" w:color="auto"/>
        <w:bottom w:val="none" w:sz="0" w:space="0" w:color="auto"/>
        <w:right w:val="none" w:sz="0" w:space="0" w:color="auto"/>
      </w:divBdr>
      <w:divsChild>
        <w:div w:id="2217923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Institut Pasteur</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mhollens</dc:creator>
  <cp:lastModifiedBy>model</cp:lastModifiedBy>
  <cp:revision>2</cp:revision>
  <cp:lastPrinted>2018-02-08T09:18:00Z</cp:lastPrinted>
  <dcterms:created xsi:type="dcterms:W3CDTF">2018-04-06T12:58:00Z</dcterms:created>
  <dcterms:modified xsi:type="dcterms:W3CDTF">2018-04-06T12:58:00Z</dcterms:modified>
</cp:coreProperties>
</file>